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5D" w:rsidRDefault="006E5C5D" w:rsidP="00A24C08">
      <w:pPr>
        <w:spacing w:after="0"/>
        <w:rPr>
          <w:rFonts w:ascii="Arial" w:hAnsi="Arial" w:cs="Arial"/>
          <w:b/>
          <w:sz w:val="24"/>
          <w:szCs w:val="38"/>
        </w:rPr>
      </w:pPr>
    </w:p>
    <w:p w:rsidR="00882525" w:rsidRDefault="00B23D0F" w:rsidP="00A24C08">
      <w:pPr>
        <w:spacing w:after="0"/>
        <w:rPr>
          <w:b/>
          <w:sz w:val="38"/>
          <w:szCs w:val="38"/>
        </w:rPr>
      </w:pPr>
      <w:r w:rsidRPr="00882525">
        <w:rPr>
          <w:noProof/>
          <w:sz w:val="20"/>
          <w:szCs w:val="20"/>
          <w:lang w:val="es-ES" w:eastAsia="es-ES"/>
        </w:rPr>
        <mc:AlternateContent>
          <mc:Choice Requires="wps">
            <w:drawing>
              <wp:anchor distT="0" distB="0" distL="114300" distR="114300" simplePos="0" relativeHeight="251663360" behindDoc="0" locked="0" layoutInCell="1" allowOverlap="1" wp14:anchorId="36B8D368" wp14:editId="6B931365">
                <wp:simplePos x="0" y="0"/>
                <wp:positionH relativeFrom="column">
                  <wp:posOffset>2611120</wp:posOffset>
                </wp:positionH>
                <wp:positionV relativeFrom="paragraph">
                  <wp:posOffset>74295</wp:posOffset>
                </wp:positionV>
                <wp:extent cx="4098925" cy="1324610"/>
                <wp:effectExtent l="0" t="0" r="1587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324610"/>
                        </a:xfrm>
                        <a:prstGeom prst="rect">
                          <a:avLst/>
                        </a:prstGeom>
                        <a:noFill/>
                        <a:ln w="9525">
                          <a:solidFill>
                            <a:srgbClr val="000000"/>
                          </a:solidFill>
                          <a:miter lim="800000"/>
                          <a:headEnd/>
                          <a:tailEnd/>
                        </a:ln>
                        <a:effectLst/>
                      </wps:spPr>
                      <wps:txb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5069B4" w:rsidRPr="005069B4" w:rsidRDefault="00E73EC4">
                            <w:pPr>
                              <w:rPr>
                                <w:rFonts w:ascii="Arial" w:hAnsi="Arial" w:cs="Arial"/>
                                <w:sz w:val="24"/>
                                <w:szCs w:val="24"/>
                              </w:rPr>
                            </w:pPr>
                            <w:proofErr w:type="gramStart"/>
                            <w:r>
                              <w:rPr>
                                <w:rFonts w:ascii="Arial" w:hAnsi="Arial" w:cs="Arial"/>
                                <w:sz w:val="24"/>
                                <w:szCs w:val="24"/>
                              </w:rPr>
                              <w:t>AMECO.</w:t>
                            </w:r>
                            <w:proofErr w:type="gramEnd"/>
                            <w:r>
                              <w:rPr>
                                <w:rFonts w:ascii="Arial" w:hAnsi="Arial" w:cs="Arial"/>
                                <w:sz w:val="24"/>
                                <w:szCs w:val="24"/>
                              </w:rPr>
                              <w:t xml:space="preserve"> </w:t>
                            </w:r>
                            <w:r w:rsidRPr="00E73EC4">
                              <w:rPr>
                                <w:rFonts w:ascii="Arial" w:hAnsi="Arial" w:cs="Arial"/>
                                <w:sz w:val="24"/>
                                <w:szCs w:val="24"/>
                              </w:rPr>
                              <w:t>Assisted Migration of Forests as a climate change economic mitigation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6pt;margin-top:5.85pt;width:322.75pt;height:1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" filled="f">
                <v:textbo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5069B4" w:rsidRPr="005069B4" w:rsidRDefault="00E73EC4">
                      <w:pPr>
                        <w:rPr>
                          <w:rFonts w:ascii="Arial" w:hAnsi="Arial" w:cs="Arial"/>
                          <w:sz w:val="24"/>
                          <w:szCs w:val="24"/>
                        </w:rPr>
                      </w:pPr>
                      <w:proofErr w:type="gramStart"/>
                      <w:r>
                        <w:rPr>
                          <w:rFonts w:ascii="Arial" w:hAnsi="Arial" w:cs="Arial"/>
                          <w:sz w:val="24"/>
                          <w:szCs w:val="24"/>
                        </w:rPr>
                        <w:t>AMECO.</w:t>
                      </w:r>
                      <w:proofErr w:type="gramEnd"/>
                      <w:r>
                        <w:rPr>
                          <w:rFonts w:ascii="Arial" w:hAnsi="Arial" w:cs="Arial"/>
                          <w:sz w:val="24"/>
                          <w:szCs w:val="24"/>
                        </w:rPr>
                        <w:t xml:space="preserve"> </w:t>
                      </w:r>
                      <w:r w:rsidRPr="00E73EC4">
                        <w:rPr>
                          <w:rFonts w:ascii="Arial" w:hAnsi="Arial" w:cs="Arial"/>
                          <w:sz w:val="24"/>
                          <w:szCs w:val="24"/>
                        </w:rPr>
                        <w:t>Assisted Migration of Forests as a climate change economic mitigation strategy</w:t>
                      </w:r>
                    </w:p>
                  </w:txbxContent>
                </v:textbox>
              </v:shape>
            </w:pict>
          </mc:Fallback>
        </mc:AlternateContent>
      </w:r>
      <w:r w:rsidRPr="00882525">
        <w:rPr>
          <w:b/>
          <w:noProof/>
          <w:sz w:val="38"/>
          <w:szCs w:val="38"/>
          <w:lang w:val="es-ES" w:eastAsia="es-ES"/>
        </w:rPr>
        <mc:AlternateContent>
          <mc:Choice Requires="wps">
            <w:drawing>
              <wp:anchor distT="0" distB="0" distL="114300" distR="114300" simplePos="0" relativeHeight="251661312" behindDoc="0" locked="0" layoutInCell="1" allowOverlap="1" wp14:anchorId="4A489A02" wp14:editId="5E492261">
                <wp:simplePos x="0" y="0"/>
                <wp:positionH relativeFrom="column">
                  <wp:posOffset>-203200</wp:posOffset>
                </wp:positionH>
                <wp:positionV relativeFrom="paragraph">
                  <wp:posOffset>74295</wp:posOffset>
                </wp:positionV>
                <wp:extent cx="2475230" cy="1324610"/>
                <wp:effectExtent l="0" t="0" r="2032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324610"/>
                        </a:xfrm>
                        <a:prstGeom prst="rect">
                          <a:avLst/>
                        </a:prstGeom>
                        <a:noFill/>
                        <a:ln w="9525">
                          <a:solidFill>
                            <a:srgbClr val="000000"/>
                          </a:solidFill>
                          <a:miter lim="800000"/>
                          <a:headEnd/>
                          <a:tailEnd/>
                        </a:ln>
                        <a:effectLst/>
                      </wps:spPr>
                      <wps:txbx>
                        <w:txbxContent>
                          <w:p w:rsidR="001E260D" w:rsidRPr="0071145C" w:rsidRDefault="0071145C" w:rsidP="001E260D">
                            <w:pPr>
                              <w:jc w:val="center"/>
                              <w:rPr>
                                <w:rFonts w:ascii="Arial" w:hAnsi="Arial" w:cs="Arial"/>
                                <w:b/>
                                <w:sz w:val="24"/>
                                <w:szCs w:val="24"/>
                              </w:rPr>
                            </w:pPr>
                            <w:r w:rsidRPr="0071145C">
                              <w:rPr>
                                <w:rFonts w:ascii="Arial" w:hAnsi="Arial" w:cs="Arial"/>
                                <w:b/>
                                <w:sz w:val="24"/>
                                <w:szCs w:val="24"/>
                              </w:rPr>
                              <w:t>Project logo</w:t>
                            </w:r>
                          </w:p>
                          <w:p w:rsidR="00185311" w:rsidRPr="00FC0BD0" w:rsidRDefault="00185311" w:rsidP="00185311">
                            <w:pPr>
                              <w:rPr>
                                <w:rFonts w:ascii="Arial" w:hAnsi="Arial" w:cs="Arial"/>
                                <w:sz w:val="24"/>
                                <w:szCs w:val="24"/>
                              </w:rPr>
                            </w:pPr>
                          </w:p>
                          <w:p w:rsidR="00882525" w:rsidRPr="00BD7B58" w:rsidRDefault="00882525">
                            <w:pP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pt;margin-top:5.85pt;width:194.9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" filled="f">
                <v:textbox>
                  <w:txbxContent>
                    <w:p w:rsidR="001E260D" w:rsidRPr="0071145C" w:rsidRDefault="0071145C" w:rsidP="001E260D">
                      <w:pPr>
                        <w:jc w:val="center"/>
                        <w:rPr>
                          <w:rFonts w:ascii="Arial" w:hAnsi="Arial" w:cs="Arial"/>
                          <w:b/>
                          <w:sz w:val="24"/>
                          <w:szCs w:val="24"/>
                        </w:rPr>
                      </w:pPr>
                      <w:r w:rsidRPr="0071145C">
                        <w:rPr>
                          <w:rFonts w:ascii="Arial" w:hAnsi="Arial" w:cs="Arial"/>
                          <w:b/>
                          <w:sz w:val="24"/>
                          <w:szCs w:val="24"/>
                        </w:rPr>
                        <w:t>Project logo</w:t>
                      </w:r>
                    </w:p>
                    <w:p w:rsidR="00185311" w:rsidRPr="00FC0BD0" w:rsidRDefault="00185311" w:rsidP="00185311">
                      <w:pPr>
                        <w:rPr>
                          <w:rFonts w:ascii="Arial" w:hAnsi="Arial" w:cs="Arial"/>
                          <w:sz w:val="24"/>
                          <w:szCs w:val="24"/>
                        </w:rPr>
                      </w:pPr>
                    </w:p>
                    <w:p w:rsidR="00882525" w:rsidRPr="00BD7B58" w:rsidRDefault="00882525">
                      <w:pPr>
                        <w:rPr>
                          <w:rFonts w:ascii="Arial" w:hAnsi="Arial" w:cs="Arial"/>
                          <w:b/>
                          <w:sz w:val="24"/>
                          <w:szCs w:val="24"/>
                        </w:rPr>
                      </w:pPr>
                    </w:p>
                  </w:txbxContent>
                </v:textbox>
              </v:shape>
            </w:pict>
          </mc:Fallback>
        </mc:AlternateContent>
      </w:r>
    </w:p>
    <w:p w:rsidR="00A24C08" w:rsidRDefault="00A24C08"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393FA3" w:rsidRDefault="00393FA3"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FD4D2C" w:rsidP="00177070">
      <w:pPr>
        <w:spacing w:after="0"/>
        <w:jc w:val="both"/>
        <w:rPr>
          <w:sz w:val="20"/>
          <w:szCs w:val="20"/>
          <w:lang w:val="en-US"/>
        </w:rPr>
      </w:pPr>
      <w:r w:rsidRPr="00882525">
        <w:rPr>
          <w:noProof/>
          <w:sz w:val="20"/>
          <w:szCs w:val="20"/>
          <w:lang w:val="es-ES" w:eastAsia="es-ES"/>
        </w:rPr>
        <mc:AlternateContent>
          <mc:Choice Requires="wps">
            <w:drawing>
              <wp:anchor distT="0" distB="0" distL="114300" distR="114300" simplePos="0" relativeHeight="251677696" behindDoc="0" locked="0" layoutInCell="1" allowOverlap="1" wp14:anchorId="2911346E" wp14:editId="14151CCE">
                <wp:simplePos x="0" y="0"/>
                <wp:positionH relativeFrom="column">
                  <wp:posOffset>2611409</wp:posOffset>
                </wp:positionH>
                <wp:positionV relativeFrom="paragraph">
                  <wp:posOffset>79499</wp:posOffset>
                </wp:positionV>
                <wp:extent cx="4098925" cy="593766"/>
                <wp:effectExtent l="0" t="0" r="1587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593766"/>
                        </a:xfrm>
                        <a:prstGeom prst="rect">
                          <a:avLst/>
                        </a:prstGeom>
                        <a:noFill/>
                        <a:ln w="9525">
                          <a:solidFill>
                            <a:srgbClr val="000000"/>
                          </a:solidFill>
                          <a:miter lim="800000"/>
                          <a:headEnd/>
                          <a:tailEnd/>
                        </a:ln>
                        <a:effectLst/>
                      </wps:spPr>
                      <wps:txb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p w:rsidR="009938F3" w:rsidRPr="009938F3" w:rsidRDefault="009938F3" w:rsidP="00164C40">
                            <w:pPr>
                              <w:jc w:val="both"/>
                              <w:rPr>
                                <w:rFonts w:ascii="Arial" w:hAnsi="Arial" w:cs="Arial"/>
                                <w:sz w:val="24"/>
                                <w:szCs w:val="24"/>
                                <w:lang w:val="en-IE"/>
                              </w:rPr>
                            </w:pPr>
                            <w:r w:rsidRPr="009938F3">
                              <w:rPr>
                                <w:rFonts w:ascii="Arial" w:hAnsi="Arial" w:cs="Arial"/>
                                <w:sz w:val="24"/>
                                <w:szCs w:val="24"/>
                                <w:lang w:val="en-IE"/>
                              </w:rPr>
                              <w:t>Land use-F</w:t>
                            </w:r>
                            <w:r w:rsidR="00E73EC4">
                              <w:rPr>
                                <w:rFonts w:ascii="Arial" w:hAnsi="Arial" w:cs="Arial"/>
                                <w:sz w:val="24"/>
                                <w:szCs w:val="24"/>
                                <w:lang w:val="en-IE"/>
                              </w:rPr>
                              <w:t>orest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5.6pt;margin-top:6.25pt;width:322.75pt;height:4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" filled="f">
                <v:textbo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p w:rsidR="009938F3" w:rsidRPr="009938F3" w:rsidRDefault="009938F3" w:rsidP="00164C40">
                      <w:pPr>
                        <w:jc w:val="both"/>
                        <w:rPr>
                          <w:rFonts w:ascii="Arial" w:hAnsi="Arial" w:cs="Arial"/>
                          <w:sz w:val="24"/>
                          <w:szCs w:val="24"/>
                          <w:lang w:val="en-IE"/>
                        </w:rPr>
                      </w:pPr>
                      <w:r w:rsidRPr="009938F3">
                        <w:rPr>
                          <w:rFonts w:ascii="Arial" w:hAnsi="Arial" w:cs="Arial"/>
                          <w:sz w:val="24"/>
                          <w:szCs w:val="24"/>
                          <w:lang w:val="en-IE"/>
                        </w:rPr>
                        <w:t>Land use-F</w:t>
                      </w:r>
                      <w:r w:rsidR="00E73EC4">
                        <w:rPr>
                          <w:rFonts w:ascii="Arial" w:hAnsi="Arial" w:cs="Arial"/>
                          <w:sz w:val="24"/>
                          <w:szCs w:val="24"/>
                          <w:lang w:val="en-IE"/>
                        </w:rPr>
                        <w:t>orest</w:t>
                      </w:r>
                    </w:p>
                  </w:txbxContent>
                </v:textbox>
              </v:shape>
            </w:pict>
          </mc:Fallback>
        </mc:AlternateContent>
      </w:r>
      <w:r w:rsidR="00B23D0F" w:rsidRPr="00882525">
        <w:rPr>
          <w:noProof/>
          <w:sz w:val="20"/>
          <w:szCs w:val="20"/>
          <w:lang w:val="es-ES" w:eastAsia="es-ES"/>
        </w:rPr>
        <mc:AlternateContent>
          <mc:Choice Requires="wps">
            <w:drawing>
              <wp:anchor distT="0" distB="0" distL="114300" distR="114300" simplePos="0" relativeHeight="251665408" behindDoc="0" locked="0" layoutInCell="1" allowOverlap="1" wp14:anchorId="0E55E6F8" wp14:editId="108A6A00">
                <wp:simplePos x="0" y="0"/>
                <wp:positionH relativeFrom="column">
                  <wp:posOffset>-203200</wp:posOffset>
                </wp:positionH>
                <wp:positionV relativeFrom="paragraph">
                  <wp:posOffset>79375</wp:posOffset>
                </wp:positionV>
                <wp:extent cx="2474595" cy="8295640"/>
                <wp:effectExtent l="0" t="0" r="2095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295640"/>
                        </a:xfrm>
                        <a:prstGeom prst="rect">
                          <a:avLst/>
                        </a:prstGeom>
                        <a:noFill/>
                        <a:ln w="9525">
                          <a:solidFill>
                            <a:srgbClr val="000000"/>
                          </a:solidFill>
                          <a:miter lim="800000"/>
                          <a:headEnd/>
                          <a:tailEnd/>
                        </a:ln>
                        <a:effectLst/>
                      </wps:spPr>
                      <wps:txbx>
                        <w:txbxContent>
                          <w:p w:rsidR="00882525" w:rsidRDefault="00D61F8C">
                            <w:pPr>
                              <w:rPr>
                                <w:rFonts w:ascii="Arial" w:hAnsi="Arial" w:cs="Arial"/>
                                <w:b/>
                                <w:sz w:val="24"/>
                                <w:szCs w:val="24"/>
                              </w:rPr>
                            </w:pPr>
                            <w:r>
                              <w:rPr>
                                <w:rFonts w:ascii="Arial" w:hAnsi="Arial" w:cs="Arial"/>
                                <w:b/>
                                <w:sz w:val="24"/>
                                <w:szCs w:val="24"/>
                              </w:rPr>
                              <w:t>Funding Programme</w:t>
                            </w:r>
                          </w:p>
                          <w:p w:rsidR="00677C05" w:rsidRDefault="00E73EC4">
                            <w:pPr>
                              <w:rPr>
                                <w:rFonts w:ascii="Arial" w:hAnsi="Arial" w:cs="Arial"/>
                                <w:sz w:val="24"/>
                                <w:szCs w:val="24"/>
                              </w:rPr>
                            </w:pPr>
                            <w:r w:rsidRPr="00E73EC4">
                              <w:rPr>
                                <w:rFonts w:ascii="Arial" w:hAnsi="Arial" w:cs="Arial"/>
                                <w:sz w:val="24"/>
                                <w:szCs w:val="24"/>
                              </w:rPr>
                              <w:t>FP7-PEOPLE</w:t>
                            </w:r>
                          </w:p>
                          <w:p w:rsidR="00E73EC4" w:rsidRPr="00FC0BD0" w:rsidRDefault="00E73EC4">
                            <w:pPr>
                              <w:rPr>
                                <w:rFonts w:ascii="Arial" w:hAnsi="Arial" w:cs="Arial"/>
                                <w:b/>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A10872" w:rsidRPr="005069B4" w:rsidRDefault="005069B4">
                            <w:pPr>
                              <w:rPr>
                                <w:rFonts w:ascii="Arial" w:hAnsi="Arial" w:cs="Arial"/>
                                <w:sz w:val="24"/>
                                <w:szCs w:val="24"/>
                              </w:rPr>
                            </w:pPr>
                            <w:r w:rsidRPr="005069B4">
                              <w:rPr>
                                <w:rFonts w:ascii="Arial" w:hAnsi="Arial" w:cs="Arial"/>
                                <w:sz w:val="24"/>
                                <w:szCs w:val="24"/>
                              </w:rPr>
                              <w:t>20</w:t>
                            </w:r>
                            <w:r w:rsidR="00E73EC4">
                              <w:rPr>
                                <w:rFonts w:ascii="Arial" w:hAnsi="Arial" w:cs="Arial"/>
                                <w:sz w:val="24"/>
                                <w:szCs w:val="24"/>
                              </w:rPr>
                              <w:t>13-2015</w:t>
                            </w:r>
                          </w:p>
                          <w:p w:rsidR="005E6E95" w:rsidRDefault="005E6E95">
                            <w:pPr>
                              <w:rPr>
                                <w:rFonts w:ascii="Arial" w:hAnsi="Arial" w:cs="Arial"/>
                                <w:b/>
                                <w:sz w:val="24"/>
                                <w:szCs w:val="24"/>
                              </w:rPr>
                            </w:pPr>
                          </w:p>
                          <w:p w:rsidR="00A10872" w:rsidRDefault="00A10872">
                            <w:pPr>
                              <w:rPr>
                                <w:rFonts w:ascii="Arial" w:hAnsi="Arial" w:cs="Arial"/>
                                <w:b/>
                                <w:sz w:val="24"/>
                                <w:szCs w:val="24"/>
                              </w:rPr>
                            </w:pPr>
                            <w:r>
                              <w:rPr>
                                <w:rFonts w:ascii="Arial" w:hAnsi="Arial" w:cs="Arial"/>
                                <w:b/>
                                <w:sz w:val="24"/>
                                <w:szCs w:val="24"/>
                              </w:rPr>
                              <w:t>Coordinator</w:t>
                            </w:r>
                          </w:p>
                          <w:p w:rsidR="005E6E95" w:rsidRPr="00E73EC4" w:rsidRDefault="00E73EC4">
                            <w:pPr>
                              <w:rPr>
                                <w:rFonts w:ascii="Arial" w:hAnsi="Arial" w:cs="Arial"/>
                                <w:b/>
                                <w:sz w:val="24"/>
                                <w:szCs w:val="24"/>
                                <w:lang w:val="es-ES"/>
                              </w:rPr>
                            </w:pPr>
                            <w:r w:rsidRPr="00E73EC4">
                              <w:rPr>
                                <w:rFonts w:ascii="Arial" w:hAnsi="Arial" w:cs="Arial"/>
                                <w:sz w:val="24"/>
                                <w:szCs w:val="24"/>
                                <w:lang w:val="es-ES"/>
                              </w:rPr>
                              <w:t>Centre</w:t>
                            </w:r>
                            <w:r>
                              <w:rPr>
                                <w:rFonts w:ascii="Arial" w:hAnsi="Arial" w:cs="Arial"/>
                                <w:sz w:val="24"/>
                                <w:szCs w:val="24"/>
                                <w:lang w:val="es-ES"/>
                              </w:rPr>
                              <w:t xml:space="preserve"> </w:t>
                            </w:r>
                            <w:proofErr w:type="spellStart"/>
                            <w:r>
                              <w:rPr>
                                <w:rFonts w:ascii="Arial" w:hAnsi="Arial" w:cs="Arial"/>
                                <w:sz w:val="24"/>
                                <w:szCs w:val="24"/>
                                <w:lang w:val="es-ES"/>
                              </w:rPr>
                              <w:t>N</w:t>
                            </w:r>
                            <w:r w:rsidRPr="00E73EC4">
                              <w:rPr>
                                <w:rFonts w:ascii="Arial" w:hAnsi="Arial" w:cs="Arial"/>
                                <w:sz w:val="24"/>
                                <w:szCs w:val="24"/>
                                <w:lang w:val="es-ES"/>
                              </w:rPr>
                              <w:t>ational</w:t>
                            </w:r>
                            <w:proofErr w:type="spellEnd"/>
                            <w:r w:rsidRPr="00E73EC4">
                              <w:rPr>
                                <w:rFonts w:ascii="Arial" w:hAnsi="Arial" w:cs="Arial"/>
                                <w:sz w:val="24"/>
                                <w:szCs w:val="24"/>
                                <w:lang w:val="es-ES"/>
                              </w:rPr>
                              <w:t xml:space="preserve"> de la </w:t>
                            </w:r>
                            <w:proofErr w:type="spellStart"/>
                            <w:r>
                              <w:rPr>
                                <w:rFonts w:ascii="Arial" w:hAnsi="Arial" w:cs="Arial"/>
                                <w:sz w:val="24"/>
                                <w:szCs w:val="24"/>
                                <w:lang w:val="es-ES"/>
                              </w:rPr>
                              <w:t>R</w:t>
                            </w:r>
                            <w:r w:rsidRPr="00E73EC4">
                              <w:rPr>
                                <w:rFonts w:ascii="Arial" w:hAnsi="Arial" w:cs="Arial"/>
                                <w:sz w:val="24"/>
                                <w:szCs w:val="24"/>
                                <w:lang w:val="es-ES"/>
                              </w:rPr>
                              <w:t>echerche</w:t>
                            </w:r>
                            <w:proofErr w:type="spellEnd"/>
                            <w:r w:rsidRPr="00E73EC4">
                              <w:rPr>
                                <w:rFonts w:ascii="Arial" w:hAnsi="Arial" w:cs="Arial"/>
                                <w:sz w:val="24"/>
                                <w:szCs w:val="24"/>
                                <w:lang w:val="es-ES"/>
                              </w:rPr>
                              <w:t xml:space="preserve"> </w:t>
                            </w:r>
                            <w:proofErr w:type="spellStart"/>
                            <w:r>
                              <w:rPr>
                                <w:rFonts w:ascii="Arial" w:hAnsi="Arial" w:cs="Arial"/>
                                <w:sz w:val="24"/>
                                <w:szCs w:val="24"/>
                                <w:lang w:val="es-ES"/>
                              </w:rPr>
                              <w:t>S</w:t>
                            </w:r>
                            <w:r w:rsidRPr="00E73EC4">
                              <w:rPr>
                                <w:rFonts w:ascii="Arial" w:hAnsi="Arial" w:cs="Arial"/>
                                <w:sz w:val="24"/>
                                <w:szCs w:val="24"/>
                                <w:lang w:val="es-ES"/>
                              </w:rPr>
                              <w:t>cientifique</w:t>
                            </w:r>
                            <w:proofErr w:type="spellEnd"/>
                            <w:r w:rsidRPr="00E73EC4">
                              <w:rPr>
                                <w:rFonts w:ascii="Arial" w:hAnsi="Arial" w:cs="Arial"/>
                                <w:sz w:val="24"/>
                                <w:szCs w:val="24"/>
                                <w:lang w:val="es-ES"/>
                              </w:rPr>
                              <w:t xml:space="preserve"> CNRS</w:t>
                            </w:r>
                          </w:p>
                          <w:p w:rsidR="002010CC" w:rsidRDefault="006E7623">
                            <w:pPr>
                              <w:rPr>
                                <w:rFonts w:ascii="Arial" w:hAnsi="Arial" w:cs="Arial"/>
                                <w:b/>
                                <w:sz w:val="24"/>
                                <w:szCs w:val="24"/>
                              </w:rPr>
                            </w:pPr>
                            <w:r>
                              <w:rPr>
                                <w:rFonts w:ascii="Arial" w:hAnsi="Arial" w:cs="Arial"/>
                                <w:b/>
                                <w:sz w:val="24"/>
                                <w:szCs w:val="24"/>
                              </w:rPr>
                              <w:t>Countries involved</w:t>
                            </w: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940D48" w:rsidRDefault="00940D48">
                            <w:pPr>
                              <w:rPr>
                                <w:rFonts w:ascii="Arial" w:hAnsi="Arial" w:cs="Arial"/>
                                <w:b/>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p w:rsidR="00785A0C" w:rsidRPr="00785A0C" w:rsidRDefault="00136ACE">
                            <w:pPr>
                              <w:rPr>
                                <w:rFonts w:ascii="Arial" w:hAnsi="Arial" w:cs="Arial"/>
                                <w:b/>
                                <w:sz w:val="24"/>
                                <w:szCs w:val="28"/>
                              </w:rPr>
                            </w:pPr>
                            <w:hyperlink r:id="rId7" w:history="1">
                              <w:r w:rsidR="00785A0C" w:rsidRPr="00785A0C">
                                <w:rPr>
                                  <w:rStyle w:val="Hipervnculo"/>
                                  <w:rFonts w:ascii="Arial" w:hAnsi="Arial" w:cs="Arial"/>
                                  <w:sz w:val="24"/>
                                  <w:szCs w:val="28"/>
                                </w:rPr>
                                <w:t>https://cordis.europa.eu/project/rcn/107228/factsheet/en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pt;margin-top:6.25pt;width:194.85pt;height:65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" filled="f">
                <v:textbox>
                  <w:txbxContent>
                    <w:p w:rsidR="00882525" w:rsidRDefault="00D61F8C">
                      <w:pPr>
                        <w:rPr>
                          <w:rFonts w:ascii="Arial" w:hAnsi="Arial" w:cs="Arial"/>
                          <w:b/>
                          <w:sz w:val="24"/>
                          <w:szCs w:val="24"/>
                        </w:rPr>
                      </w:pPr>
                      <w:r>
                        <w:rPr>
                          <w:rFonts w:ascii="Arial" w:hAnsi="Arial" w:cs="Arial"/>
                          <w:b/>
                          <w:sz w:val="24"/>
                          <w:szCs w:val="24"/>
                        </w:rPr>
                        <w:t>Funding Programme</w:t>
                      </w:r>
                    </w:p>
                    <w:p w:rsidR="00677C05" w:rsidRDefault="00E73EC4">
                      <w:pPr>
                        <w:rPr>
                          <w:rFonts w:ascii="Arial" w:hAnsi="Arial" w:cs="Arial"/>
                          <w:sz w:val="24"/>
                          <w:szCs w:val="24"/>
                        </w:rPr>
                      </w:pPr>
                      <w:r w:rsidRPr="00E73EC4">
                        <w:rPr>
                          <w:rFonts w:ascii="Arial" w:hAnsi="Arial" w:cs="Arial"/>
                          <w:sz w:val="24"/>
                          <w:szCs w:val="24"/>
                        </w:rPr>
                        <w:t>FP7-PEOPLE</w:t>
                      </w:r>
                    </w:p>
                    <w:p w:rsidR="00E73EC4" w:rsidRPr="00FC0BD0" w:rsidRDefault="00E73EC4">
                      <w:pPr>
                        <w:rPr>
                          <w:rFonts w:ascii="Arial" w:hAnsi="Arial" w:cs="Arial"/>
                          <w:b/>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A10872" w:rsidRPr="005069B4" w:rsidRDefault="005069B4">
                      <w:pPr>
                        <w:rPr>
                          <w:rFonts w:ascii="Arial" w:hAnsi="Arial" w:cs="Arial"/>
                          <w:sz w:val="24"/>
                          <w:szCs w:val="24"/>
                        </w:rPr>
                      </w:pPr>
                      <w:r w:rsidRPr="005069B4">
                        <w:rPr>
                          <w:rFonts w:ascii="Arial" w:hAnsi="Arial" w:cs="Arial"/>
                          <w:sz w:val="24"/>
                          <w:szCs w:val="24"/>
                        </w:rPr>
                        <w:t>20</w:t>
                      </w:r>
                      <w:r w:rsidR="00E73EC4">
                        <w:rPr>
                          <w:rFonts w:ascii="Arial" w:hAnsi="Arial" w:cs="Arial"/>
                          <w:sz w:val="24"/>
                          <w:szCs w:val="24"/>
                        </w:rPr>
                        <w:t>13-2015</w:t>
                      </w:r>
                    </w:p>
                    <w:p w:rsidR="005E6E95" w:rsidRDefault="005E6E95">
                      <w:pPr>
                        <w:rPr>
                          <w:rFonts w:ascii="Arial" w:hAnsi="Arial" w:cs="Arial"/>
                          <w:b/>
                          <w:sz w:val="24"/>
                          <w:szCs w:val="24"/>
                        </w:rPr>
                      </w:pPr>
                    </w:p>
                    <w:p w:rsidR="00A10872" w:rsidRDefault="00A10872">
                      <w:pPr>
                        <w:rPr>
                          <w:rFonts w:ascii="Arial" w:hAnsi="Arial" w:cs="Arial"/>
                          <w:b/>
                          <w:sz w:val="24"/>
                          <w:szCs w:val="24"/>
                        </w:rPr>
                      </w:pPr>
                      <w:r>
                        <w:rPr>
                          <w:rFonts w:ascii="Arial" w:hAnsi="Arial" w:cs="Arial"/>
                          <w:b/>
                          <w:sz w:val="24"/>
                          <w:szCs w:val="24"/>
                        </w:rPr>
                        <w:t>Coordinator</w:t>
                      </w:r>
                    </w:p>
                    <w:p w:rsidR="005E6E95" w:rsidRPr="00E73EC4" w:rsidRDefault="00E73EC4">
                      <w:pPr>
                        <w:rPr>
                          <w:rFonts w:ascii="Arial" w:hAnsi="Arial" w:cs="Arial"/>
                          <w:b/>
                          <w:sz w:val="24"/>
                          <w:szCs w:val="24"/>
                          <w:lang w:val="es-ES"/>
                        </w:rPr>
                      </w:pPr>
                      <w:r w:rsidRPr="00E73EC4">
                        <w:rPr>
                          <w:rFonts w:ascii="Arial" w:hAnsi="Arial" w:cs="Arial"/>
                          <w:sz w:val="24"/>
                          <w:szCs w:val="24"/>
                          <w:lang w:val="es-ES"/>
                        </w:rPr>
                        <w:t>Centre</w:t>
                      </w:r>
                      <w:r>
                        <w:rPr>
                          <w:rFonts w:ascii="Arial" w:hAnsi="Arial" w:cs="Arial"/>
                          <w:sz w:val="24"/>
                          <w:szCs w:val="24"/>
                          <w:lang w:val="es-ES"/>
                        </w:rPr>
                        <w:t xml:space="preserve"> </w:t>
                      </w:r>
                      <w:proofErr w:type="spellStart"/>
                      <w:r>
                        <w:rPr>
                          <w:rFonts w:ascii="Arial" w:hAnsi="Arial" w:cs="Arial"/>
                          <w:sz w:val="24"/>
                          <w:szCs w:val="24"/>
                          <w:lang w:val="es-ES"/>
                        </w:rPr>
                        <w:t>N</w:t>
                      </w:r>
                      <w:r w:rsidRPr="00E73EC4">
                        <w:rPr>
                          <w:rFonts w:ascii="Arial" w:hAnsi="Arial" w:cs="Arial"/>
                          <w:sz w:val="24"/>
                          <w:szCs w:val="24"/>
                          <w:lang w:val="es-ES"/>
                        </w:rPr>
                        <w:t>ational</w:t>
                      </w:r>
                      <w:proofErr w:type="spellEnd"/>
                      <w:r w:rsidRPr="00E73EC4">
                        <w:rPr>
                          <w:rFonts w:ascii="Arial" w:hAnsi="Arial" w:cs="Arial"/>
                          <w:sz w:val="24"/>
                          <w:szCs w:val="24"/>
                          <w:lang w:val="es-ES"/>
                        </w:rPr>
                        <w:t xml:space="preserve"> de la </w:t>
                      </w:r>
                      <w:proofErr w:type="spellStart"/>
                      <w:r>
                        <w:rPr>
                          <w:rFonts w:ascii="Arial" w:hAnsi="Arial" w:cs="Arial"/>
                          <w:sz w:val="24"/>
                          <w:szCs w:val="24"/>
                          <w:lang w:val="es-ES"/>
                        </w:rPr>
                        <w:t>R</w:t>
                      </w:r>
                      <w:r w:rsidRPr="00E73EC4">
                        <w:rPr>
                          <w:rFonts w:ascii="Arial" w:hAnsi="Arial" w:cs="Arial"/>
                          <w:sz w:val="24"/>
                          <w:szCs w:val="24"/>
                          <w:lang w:val="es-ES"/>
                        </w:rPr>
                        <w:t>echerche</w:t>
                      </w:r>
                      <w:proofErr w:type="spellEnd"/>
                      <w:r w:rsidRPr="00E73EC4">
                        <w:rPr>
                          <w:rFonts w:ascii="Arial" w:hAnsi="Arial" w:cs="Arial"/>
                          <w:sz w:val="24"/>
                          <w:szCs w:val="24"/>
                          <w:lang w:val="es-ES"/>
                        </w:rPr>
                        <w:t xml:space="preserve"> </w:t>
                      </w:r>
                      <w:proofErr w:type="spellStart"/>
                      <w:r>
                        <w:rPr>
                          <w:rFonts w:ascii="Arial" w:hAnsi="Arial" w:cs="Arial"/>
                          <w:sz w:val="24"/>
                          <w:szCs w:val="24"/>
                          <w:lang w:val="es-ES"/>
                        </w:rPr>
                        <w:t>S</w:t>
                      </w:r>
                      <w:r w:rsidRPr="00E73EC4">
                        <w:rPr>
                          <w:rFonts w:ascii="Arial" w:hAnsi="Arial" w:cs="Arial"/>
                          <w:sz w:val="24"/>
                          <w:szCs w:val="24"/>
                          <w:lang w:val="es-ES"/>
                        </w:rPr>
                        <w:t>cientifique</w:t>
                      </w:r>
                      <w:proofErr w:type="spellEnd"/>
                      <w:r w:rsidRPr="00E73EC4">
                        <w:rPr>
                          <w:rFonts w:ascii="Arial" w:hAnsi="Arial" w:cs="Arial"/>
                          <w:sz w:val="24"/>
                          <w:szCs w:val="24"/>
                          <w:lang w:val="es-ES"/>
                        </w:rPr>
                        <w:t xml:space="preserve"> CNRS</w:t>
                      </w:r>
                    </w:p>
                    <w:p w:rsidR="002010CC" w:rsidRDefault="006E7623">
                      <w:pPr>
                        <w:rPr>
                          <w:rFonts w:ascii="Arial" w:hAnsi="Arial" w:cs="Arial"/>
                          <w:b/>
                          <w:sz w:val="24"/>
                          <w:szCs w:val="24"/>
                        </w:rPr>
                      </w:pPr>
                      <w:r>
                        <w:rPr>
                          <w:rFonts w:ascii="Arial" w:hAnsi="Arial" w:cs="Arial"/>
                          <w:b/>
                          <w:sz w:val="24"/>
                          <w:szCs w:val="24"/>
                        </w:rPr>
                        <w:t>Countries involved</w:t>
                      </w: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940D48" w:rsidRDefault="00940D48">
                      <w:pPr>
                        <w:rPr>
                          <w:rFonts w:ascii="Arial" w:hAnsi="Arial" w:cs="Arial"/>
                          <w:b/>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p w:rsidR="00785A0C" w:rsidRPr="00785A0C" w:rsidRDefault="00785A0C">
                      <w:pPr>
                        <w:rPr>
                          <w:rFonts w:ascii="Arial" w:hAnsi="Arial" w:cs="Arial"/>
                          <w:b/>
                          <w:sz w:val="24"/>
                          <w:szCs w:val="28"/>
                        </w:rPr>
                      </w:pPr>
                      <w:hyperlink r:id="rId8" w:history="1">
                        <w:r w:rsidRPr="00785A0C">
                          <w:rPr>
                            <w:rStyle w:val="Hipervnculo"/>
                            <w:rFonts w:ascii="Arial" w:hAnsi="Arial" w:cs="Arial"/>
                            <w:sz w:val="24"/>
                            <w:szCs w:val="28"/>
                          </w:rPr>
                          <w:t>https://cordis.europa.eu/project/rcn/107228/factsheet/en</w:t>
                        </w:r>
                      </w:hyperlink>
                    </w:p>
                  </w:txbxContent>
                </v:textbox>
              </v:shape>
            </w:pict>
          </mc:Fallback>
        </mc:AlternateContent>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330432"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3840" behindDoc="0" locked="0" layoutInCell="1" allowOverlap="1" wp14:anchorId="49BE8D0A" wp14:editId="2E35879C">
                <wp:simplePos x="0" y="0"/>
                <wp:positionH relativeFrom="column">
                  <wp:posOffset>2611409</wp:posOffset>
                </wp:positionH>
                <wp:positionV relativeFrom="paragraph">
                  <wp:posOffset>45192</wp:posOffset>
                </wp:positionV>
                <wp:extent cx="4102735" cy="4025735"/>
                <wp:effectExtent l="0" t="0" r="1206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4025735"/>
                        </a:xfrm>
                        <a:prstGeom prst="rect">
                          <a:avLst/>
                        </a:prstGeom>
                        <a:noFill/>
                        <a:ln w="9525">
                          <a:solidFill>
                            <a:srgbClr val="000000"/>
                          </a:solidFill>
                          <a:miter lim="800000"/>
                          <a:headEnd/>
                          <a:tailEnd/>
                        </a:ln>
                        <a:effectLst/>
                      </wps:spPr>
                      <wps:txbx>
                        <w:txbxContent>
                          <w:p w:rsidR="00676288" w:rsidRDefault="006E7623" w:rsidP="00676288">
                            <w:pPr>
                              <w:rPr>
                                <w:rFonts w:ascii="Arial" w:hAnsi="Arial" w:cs="Arial"/>
                                <w:sz w:val="24"/>
                                <w:szCs w:val="24"/>
                              </w:rPr>
                            </w:pPr>
                            <w:bookmarkStart w:id="0" w:name="_GoBack"/>
                            <w:r>
                              <w:rPr>
                                <w:rFonts w:ascii="Arial" w:hAnsi="Arial" w:cs="Arial"/>
                                <w:b/>
                                <w:sz w:val="24"/>
                                <w:szCs w:val="24"/>
                              </w:rPr>
                              <w:t>Project overview</w:t>
                            </w:r>
                            <w:r w:rsidR="00676288" w:rsidRPr="00676288">
                              <w:rPr>
                                <w:rFonts w:ascii="Arial" w:hAnsi="Arial" w:cs="Arial"/>
                                <w:sz w:val="24"/>
                                <w:szCs w:val="24"/>
                              </w:rPr>
                              <w:t xml:space="preserve"> </w:t>
                            </w:r>
                          </w:p>
                          <w:p w:rsidR="00FD4D2C" w:rsidRPr="00FD4D2C" w:rsidRDefault="00785A0C" w:rsidP="00DC0C60">
                            <w:pPr>
                              <w:jc w:val="both"/>
                              <w:rPr>
                                <w:rFonts w:ascii="Arial" w:hAnsi="Arial" w:cs="Arial"/>
                                <w:b/>
                                <w:sz w:val="24"/>
                                <w:szCs w:val="24"/>
                              </w:rPr>
                            </w:pPr>
                            <w:r w:rsidRPr="00DC0C60">
                              <w:rPr>
                                <w:rFonts w:ascii="Arial" w:hAnsi="Arial" w:cs="Arial"/>
                                <w:color w:val="333333"/>
                                <w:sz w:val="24"/>
                                <w:szCs w:val="24"/>
                                <w:shd w:val="clear" w:color="auto" w:fill="FFFFFF"/>
                              </w:rPr>
                              <w:t>In order to survive, trees should be adapted to current conditions and to those expected under global warming by the end of the century. However, natural populations will not always be adapted to the expected climate change, and therefore mitigation strategies must be adopted. One increasingly studied mitigation option to protect biodiversity in the face of climate change is assisted migration (AM), by which populations are intentionally relocated in northern areas or higher altitudes to compensate for observed or expected climate change to increase population survival and maintain ecosystem services. The work proposed in this project involves the evaluation of multi-species and multi-AM scenarios of survival-adaptation, productivity and assessment risk scenarios.</w:t>
                            </w:r>
                            <w:r w:rsidR="00DC0C60">
                              <w:rPr>
                                <w:rFonts w:ascii="Arial" w:hAnsi="Arial" w:cs="Arial"/>
                                <w:color w:val="333333"/>
                                <w:sz w:val="24"/>
                                <w:szCs w:val="24"/>
                                <w:shd w:val="clear" w:color="auto" w:fill="FFFFFF"/>
                              </w:rPr>
                              <w:t xml:space="preserve"> The main goal wa</w:t>
                            </w:r>
                            <w:r w:rsidRPr="00DC0C60">
                              <w:rPr>
                                <w:rFonts w:ascii="Arial" w:hAnsi="Arial" w:cs="Arial"/>
                                <w:color w:val="333333"/>
                                <w:sz w:val="24"/>
                                <w:szCs w:val="24"/>
                                <w:shd w:val="clear" w:color="auto" w:fill="FFFFFF"/>
                              </w:rPr>
                              <w:t>s to produce</w:t>
                            </w:r>
                            <w:r>
                              <w:rPr>
                                <w:rFonts w:ascii="Arial" w:hAnsi="Arial" w:cs="Arial"/>
                                <w:color w:val="333333"/>
                                <w:shd w:val="clear" w:color="auto" w:fill="FFFFFF"/>
                              </w:rPr>
                              <w:t xml:space="preserve"> scenarios (theoretical representations) of AM for European forests that would imply altitudinal and latitudinal assisted migration actions to mitigate climate change.</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left:0;text-align:left;margin-left:205.6pt;margin-top:3.55pt;width:323.05pt;height:3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" filled="f">
                <v:textbox>
                  <w:txbxContent>
                    <w:p w:rsidR="00676288" w:rsidRDefault="006E7623" w:rsidP="00676288">
                      <w:pPr>
                        <w:rPr>
                          <w:rFonts w:ascii="Arial" w:hAnsi="Arial" w:cs="Arial"/>
                          <w:sz w:val="24"/>
                          <w:szCs w:val="24"/>
                        </w:rPr>
                      </w:pPr>
                      <w:bookmarkStart w:id="1" w:name="_GoBack"/>
                      <w:r>
                        <w:rPr>
                          <w:rFonts w:ascii="Arial" w:hAnsi="Arial" w:cs="Arial"/>
                          <w:b/>
                          <w:sz w:val="24"/>
                          <w:szCs w:val="24"/>
                        </w:rPr>
                        <w:t>Project overview</w:t>
                      </w:r>
                      <w:r w:rsidR="00676288" w:rsidRPr="00676288">
                        <w:rPr>
                          <w:rFonts w:ascii="Arial" w:hAnsi="Arial" w:cs="Arial"/>
                          <w:sz w:val="24"/>
                          <w:szCs w:val="24"/>
                        </w:rPr>
                        <w:t xml:space="preserve"> </w:t>
                      </w:r>
                    </w:p>
                    <w:p w:rsidR="00FD4D2C" w:rsidRPr="00FD4D2C" w:rsidRDefault="00785A0C" w:rsidP="00DC0C60">
                      <w:pPr>
                        <w:jc w:val="both"/>
                        <w:rPr>
                          <w:rFonts w:ascii="Arial" w:hAnsi="Arial" w:cs="Arial"/>
                          <w:b/>
                          <w:sz w:val="24"/>
                          <w:szCs w:val="24"/>
                        </w:rPr>
                      </w:pPr>
                      <w:r w:rsidRPr="00DC0C60">
                        <w:rPr>
                          <w:rFonts w:ascii="Arial" w:hAnsi="Arial" w:cs="Arial"/>
                          <w:color w:val="333333"/>
                          <w:sz w:val="24"/>
                          <w:szCs w:val="24"/>
                          <w:shd w:val="clear" w:color="auto" w:fill="FFFFFF"/>
                        </w:rPr>
                        <w:t>In order to survive, trees should be adapted to current conditions and to those expected under global warming by the end of the century. However, natural populations will not always be adapted to the expected climate change, and therefore mitigation strategies must be adopted. One increasingly studied mitigation option to protect biodiversity in the face of climate change is assisted migration (AM), by which populations are intentionally relocated in northern areas or higher altitudes to compensate for observed or expected climate change to increase population survival and maintain ecosystem services. The work proposed in this project involves the evaluation of multi-species and multi-AM scenarios of survival-adaptation, productivity and assessment risk scenarios.</w:t>
                      </w:r>
                      <w:r w:rsidR="00DC0C60">
                        <w:rPr>
                          <w:rFonts w:ascii="Arial" w:hAnsi="Arial" w:cs="Arial"/>
                          <w:color w:val="333333"/>
                          <w:sz w:val="24"/>
                          <w:szCs w:val="24"/>
                          <w:shd w:val="clear" w:color="auto" w:fill="FFFFFF"/>
                        </w:rPr>
                        <w:t xml:space="preserve"> The main goal wa</w:t>
                      </w:r>
                      <w:r w:rsidRPr="00DC0C60">
                        <w:rPr>
                          <w:rFonts w:ascii="Arial" w:hAnsi="Arial" w:cs="Arial"/>
                          <w:color w:val="333333"/>
                          <w:sz w:val="24"/>
                          <w:szCs w:val="24"/>
                          <w:shd w:val="clear" w:color="auto" w:fill="FFFFFF"/>
                        </w:rPr>
                        <w:t>s to produce</w:t>
                      </w:r>
                      <w:r>
                        <w:rPr>
                          <w:rFonts w:ascii="Arial" w:hAnsi="Arial" w:cs="Arial"/>
                          <w:color w:val="333333"/>
                          <w:shd w:val="clear" w:color="auto" w:fill="FFFFFF"/>
                        </w:rPr>
                        <w:t xml:space="preserve"> scenarios (theoretical representations) of AM for European forests that would imply altitudinal and latitudinal assisted migration actions to mitigate climate change.</w:t>
                      </w:r>
                      <w:bookmarkEnd w:id="1"/>
                    </w:p>
                  </w:txbxContent>
                </v:textbox>
              </v:shape>
            </w:pict>
          </mc:Fallback>
        </mc:AlternateContent>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AD5ADF" w:rsidP="00177070">
      <w:pPr>
        <w:spacing w:after="0"/>
        <w:jc w:val="both"/>
        <w:rPr>
          <w:sz w:val="20"/>
          <w:szCs w:val="20"/>
          <w:lang w:val="en-US"/>
        </w:rPr>
      </w:pPr>
      <w:r>
        <w:rPr>
          <w:sz w:val="20"/>
          <w:szCs w:val="20"/>
          <w:lang w:val="en-US"/>
        </w:rPr>
        <w:softHyphen/>
      </w:r>
      <w:r>
        <w:rPr>
          <w:sz w:val="20"/>
          <w:szCs w:val="20"/>
          <w:lang w:val="en-US"/>
        </w:rPr>
        <w:softHyphen/>
      </w:r>
      <w:r>
        <w:rPr>
          <w:sz w:val="20"/>
          <w:szCs w:val="20"/>
          <w:lang w:val="en-US"/>
        </w:rPr>
        <w:softHyphen/>
      </w:r>
      <w:r>
        <w:rPr>
          <w:sz w:val="20"/>
          <w:szCs w:val="20"/>
          <w:lang w:val="en-US"/>
        </w:rPr>
        <w:softHyphen/>
      </w:r>
      <w:r>
        <w:rPr>
          <w:sz w:val="20"/>
          <w:szCs w:val="20"/>
          <w:lang w:val="en-US"/>
        </w:rPr>
        <w:softHyphen/>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136ACE"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1792" behindDoc="0" locked="0" layoutInCell="1" allowOverlap="1" wp14:anchorId="6D011A8B" wp14:editId="5E642C52">
                <wp:simplePos x="0" y="0"/>
                <wp:positionH relativeFrom="column">
                  <wp:posOffset>2611120</wp:posOffset>
                </wp:positionH>
                <wp:positionV relativeFrom="paragraph">
                  <wp:posOffset>52705</wp:posOffset>
                </wp:positionV>
                <wp:extent cx="4102735" cy="3511550"/>
                <wp:effectExtent l="0" t="0" r="12065"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3511550"/>
                        </a:xfrm>
                        <a:prstGeom prst="rect">
                          <a:avLst/>
                        </a:prstGeom>
                        <a:noFill/>
                        <a:ln w="9525">
                          <a:solidFill>
                            <a:srgbClr val="000000"/>
                          </a:solidFill>
                          <a:miter lim="800000"/>
                          <a:headEnd/>
                          <a:tailEnd/>
                        </a:ln>
                        <a:effectLst/>
                      </wps:spPr>
                      <wps:txbx>
                        <w:txbxContent>
                          <w:p w:rsidR="00851226" w:rsidRDefault="006E7623" w:rsidP="00851226">
                            <w:pPr>
                              <w:rPr>
                                <w:rFonts w:ascii="Arial" w:hAnsi="Arial" w:cs="Arial"/>
                                <w:b/>
                                <w:sz w:val="24"/>
                                <w:szCs w:val="24"/>
                                <w:lang w:val="en-IE"/>
                              </w:rPr>
                            </w:pPr>
                            <w:r>
                              <w:rPr>
                                <w:rFonts w:ascii="Arial" w:hAnsi="Arial" w:cs="Arial"/>
                                <w:b/>
                                <w:sz w:val="24"/>
                                <w:szCs w:val="24"/>
                                <w:lang w:val="en-IE"/>
                              </w:rPr>
                              <w:t>Results</w:t>
                            </w:r>
                          </w:p>
                          <w:p w:rsidR="00330432" w:rsidRDefault="00330432" w:rsidP="00C346BC">
                            <w:pPr>
                              <w:spacing w:after="0"/>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Analysis of</w:t>
                            </w:r>
                            <w:r w:rsidRPr="00330432">
                              <w:rPr>
                                <w:rFonts w:ascii="Arial" w:hAnsi="Arial" w:cs="Arial"/>
                                <w:color w:val="333333"/>
                                <w:sz w:val="24"/>
                                <w:szCs w:val="24"/>
                                <w:shd w:val="clear" w:color="auto" w:fill="FFFFFF"/>
                              </w:rPr>
                              <w:t xml:space="preserve"> a well-document failed case of population translocation of </w:t>
                            </w:r>
                            <w:proofErr w:type="spellStart"/>
                            <w:r w:rsidRPr="00330432">
                              <w:rPr>
                                <w:rFonts w:ascii="Arial" w:hAnsi="Arial" w:cs="Arial"/>
                                <w:color w:val="333333"/>
                                <w:sz w:val="24"/>
                                <w:szCs w:val="24"/>
                                <w:shd w:val="clear" w:color="auto" w:fill="FFFFFF"/>
                              </w:rPr>
                              <w:t>Pinus</w:t>
                            </w:r>
                            <w:proofErr w:type="spellEnd"/>
                            <w:r w:rsidRPr="00330432">
                              <w:rPr>
                                <w:rFonts w:ascii="Arial" w:hAnsi="Arial" w:cs="Arial"/>
                                <w:color w:val="333333"/>
                                <w:sz w:val="24"/>
                                <w:szCs w:val="24"/>
                                <w:shd w:val="clear" w:color="auto" w:fill="FFFFFF"/>
                              </w:rPr>
                              <w:t xml:space="preserve"> </w:t>
                            </w:r>
                            <w:proofErr w:type="spellStart"/>
                            <w:r w:rsidRPr="00330432">
                              <w:rPr>
                                <w:rFonts w:ascii="Arial" w:hAnsi="Arial" w:cs="Arial"/>
                                <w:color w:val="333333"/>
                                <w:sz w:val="24"/>
                                <w:szCs w:val="24"/>
                                <w:shd w:val="clear" w:color="auto" w:fill="FFFFFF"/>
                              </w:rPr>
                              <w:t>pinaster</w:t>
                            </w:r>
                            <w:proofErr w:type="spellEnd"/>
                            <w:r w:rsidRPr="00330432">
                              <w:rPr>
                                <w:rFonts w:ascii="Arial" w:hAnsi="Arial" w:cs="Arial"/>
                                <w:color w:val="333333"/>
                                <w:sz w:val="24"/>
                                <w:szCs w:val="24"/>
                                <w:shd w:val="clear" w:color="auto" w:fill="FFFFFF"/>
                              </w:rPr>
                              <w:t xml:space="preserve"> Ait from the Iberian Peninsula to southern France, which entailed an enormous economic loss</w:t>
                            </w:r>
                            <w:r>
                              <w:rPr>
                                <w:rFonts w:ascii="Arial" w:hAnsi="Arial" w:cs="Arial"/>
                                <w:color w:val="333333"/>
                                <w:sz w:val="24"/>
                                <w:szCs w:val="24"/>
                                <w:shd w:val="clear" w:color="auto" w:fill="FFFFFF"/>
                              </w:rPr>
                              <w:t>.</w:t>
                            </w:r>
                          </w:p>
                          <w:p w:rsidR="00330432" w:rsidRDefault="00330432" w:rsidP="00C346BC">
                            <w:pPr>
                              <w:spacing w:after="0"/>
                              <w:jc w:val="both"/>
                              <w:rPr>
                                <w:rFonts w:ascii="Arial" w:hAnsi="Arial" w:cs="Arial"/>
                                <w:color w:val="333333"/>
                                <w:sz w:val="24"/>
                                <w:szCs w:val="24"/>
                                <w:shd w:val="clear" w:color="auto" w:fill="FFFFFF"/>
                              </w:rPr>
                            </w:pPr>
                            <w:r w:rsidRPr="00330432">
                              <w:rPr>
                                <w:rFonts w:ascii="Arial" w:hAnsi="Arial" w:cs="Arial"/>
                                <w:color w:val="333333"/>
                                <w:sz w:val="24"/>
                                <w:szCs w:val="24"/>
                                <w:shd w:val="clear" w:color="auto" w:fill="FFFFFF"/>
                              </w:rPr>
                              <w:t>A second step was devoted to propose new scenarios for translocations in the future based on climate data and the fitness (measured as the volume/year as recorded in NFI).</w:t>
                            </w:r>
                          </w:p>
                          <w:p w:rsidR="00330432" w:rsidRDefault="00330432" w:rsidP="00C346BC">
                            <w:pPr>
                              <w:spacing w:after="0"/>
                              <w:jc w:val="both"/>
                              <w:rPr>
                                <w:rFonts w:ascii="Arial" w:hAnsi="Arial" w:cs="Arial"/>
                                <w:color w:val="333333"/>
                                <w:sz w:val="24"/>
                                <w:szCs w:val="24"/>
                                <w:shd w:val="clear" w:color="auto" w:fill="FFFFFF"/>
                              </w:rPr>
                            </w:pPr>
                            <w:r w:rsidRPr="00330432">
                              <w:rPr>
                                <w:rFonts w:ascii="Arial" w:hAnsi="Arial" w:cs="Arial"/>
                                <w:color w:val="333333"/>
                                <w:sz w:val="24"/>
                                <w:szCs w:val="24"/>
                                <w:shd w:val="clear" w:color="auto" w:fill="FFFFFF"/>
                              </w:rPr>
                              <w:t>Estimat</w:t>
                            </w:r>
                            <w:r>
                              <w:rPr>
                                <w:rFonts w:ascii="Arial" w:hAnsi="Arial" w:cs="Arial"/>
                                <w:color w:val="333333"/>
                                <w:sz w:val="24"/>
                                <w:szCs w:val="24"/>
                                <w:shd w:val="clear" w:color="auto" w:fill="FFFFFF"/>
                              </w:rPr>
                              <w:t>ion of</w:t>
                            </w:r>
                            <w:r w:rsidRPr="00330432">
                              <w:rPr>
                                <w:rFonts w:ascii="Arial" w:hAnsi="Arial" w:cs="Arial"/>
                                <w:color w:val="333333"/>
                                <w:sz w:val="24"/>
                                <w:szCs w:val="24"/>
                                <w:shd w:val="clear" w:color="auto" w:fill="FFFFFF"/>
                              </w:rPr>
                              <w:t xml:space="preserve"> the vulnerability of the native species in Western Europe including the sensitivity, the exposure and the adaptive capacity of the major tree species in ecological models for creating scenarios for current climatic conditions and future ones.</w:t>
                            </w:r>
                          </w:p>
                          <w:p w:rsidR="00C346BC" w:rsidRDefault="00C346BC" w:rsidP="00C346BC">
                            <w:pPr>
                              <w:spacing w:after="0"/>
                              <w:jc w:val="both"/>
                              <w:rPr>
                                <w:rFonts w:ascii="Arial" w:hAnsi="Arial" w:cs="Arial"/>
                                <w:color w:val="333333"/>
                                <w:sz w:val="24"/>
                                <w:szCs w:val="24"/>
                                <w:shd w:val="clear" w:color="auto" w:fill="FFFFFF"/>
                              </w:rPr>
                            </w:pPr>
                            <w:r w:rsidRPr="00C346BC">
                              <w:rPr>
                                <w:rFonts w:ascii="Arial" w:hAnsi="Arial" w:cs="Arial"/>
                                <w:color w:val="333333"/>
                                <w:sz w:val="24"/>
                                <w:szCs w:val="24"/>
                                <w:shd w:val="clear" w:color="auto" w:fill="FFFFFF"/>
                              </w:rPr>
                              <w:t>Development of a decision framework based on variations in tree fitness in relation with climate</w:t>
                            </w:r>
                            <w:r>
                              <w:rPr>
                                <w:rFonts w:ascii="Arial" w:hAnsi="Arial" w:cs="Arial"/>
                                <w:color w:val="333333"/>
                                <w:sz w:val="24"/>
                                <w:szCs w:val="24"/>
                                <w:shd w:val="clear" w:color="auto" w:fill="FFFFFF"/>
                              </w:rPr>
                              <w:t>.</w:t>
                            </w:r>
                          </w:p>
                          <w:p w:rsidR="00C346BC" w:rsidRPr="00330432" w:rsidRDefault="00C346BC" w:rsidP="00330432">
                            <w:pPr>
                              <w:jc w:val="both"/>
                              <w:rPr>
                                <w:rFonts w:ascii="Arial" w:hAnsi="Arial" w:cs="Arial"/>
                                <w:color w:val="333333"/>
                                <w:sz w:val="24"/>
                                <w:szCs w:val="24"/>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6pt;margin-top:4.15pt;width:323.05pt;height:2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" filled="f">
                <v:textbox>
                  <w:txbxContent>
                    <w:p w:rsidR="00851226" w:rsidRDefault="006E7623" w:rsidP="00851226">
                      <w:pPr>
                        <w:rPr>
                          <w:rFonts w:ascii="Arial" w:hAnsi="Arial" w:cs="Arial"/>
                          <w:b/>
                          <w:sz w:val="24"/>
                          <w:szCs w:val="24"/>
                          <w:lang w:val="en-IE"/>
                        </w:rPr>
                      </w:pPr>
                      <w:r>
                        <w:rPr>
                          <w:rFonts w:ascii="Arial" w:hAnsi="Arial" w:cs="Arial"/>
                          <w:b/>
                          <w:sz w:val="24"/>
                          <w:szCs w:val="24"/>
                          <w:lang w:val="en-IE"/>
                        </w:rPr>
                        <w:t>Results</w:t>
                      </w:r>
                    </w:p>
                    <w:p w:rsidR="00330432" w:rsidRDefault="00330432" w:rsidP="00C346BC">
                      <w:pPr>
                        <w:spacing w:after="0"/>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Analysis of</w:t>
                      </w:r>
                      <w:r w:rsidRPr="00330432">
                        <w:rPr>
                          <w:rFonts w:ascii="Arial" w:hAnsi="Arial" w:cs="Arial"/>
                          <w:color w:val="333333"/>
                          <w:sz w:val="24"/>
                          <w:szCs w:val="24"/>
                          <w:shd w:val="clear" w:color="auto" w:fill="FFFFFF"/>
                        </w:rPr>
                        <w:t xml:space="preserve"> a well-document failed case of population translocation of </w:t>
                      </w:r>
                      <w:proofErr w:type="spellStart"/>
                      <w:r w:rsidRPr="00330432">
                        <w:rPr>
                          <w:rFonts w:ascii="Arial" w:hAnsi="Arial" w:cs="Arial"/>
                          <w:color w:val="333333"/>
                          <w:sz w:val="24"/>
                          <w:szCs w:val="24"/>
                          <w:shd w:val="clear" w:color="auto" w:fill="FFFFFF"/>
                        </w:rPr>
                        <w:t>Pinus</w:t>
                      </w:r>
                      <w:proofErr w:type="spellEnd"/>
                      <w:r w:rsidRPr="00330432">
                        <w:rPr>
                          <w:rFonts w:ascii="Arial" w:hAnsi="Arial" w:cs="Arial"/>
                          <w:color w:val="333333"/>
                          <w:sz w:val="24"/>
                          <w:szCs w:val="24"/>
                          <w:shd w:val="clear" w:color="auto" w:fill="FFFFFF"/>
                        </w:rPr>
                        <w:t xml:space="preserve"> </w:t>
                      </w:r>
                      <w:proofErr w:type="spellStart"/>
                      <w:r w:rsidRPr="00330432">
                        <w:rPr>
                          <w:rFonts w:ascii="Arial" w:hAnsi="Arial" w:cs="Arial"/>
                          <w:color w:val="333333"/>
                          <w:sz w:val="24"/>
                          <w:szCs w:val="24"/>
                          <w:shd w:val="clear" w:color="auto" w:fill="FFFFFF"/>
                        </w:rPr>
                        <w:t>pinaster</w:t>
                      </w:r>
                      <w:proofErr w:type="spellEnd"/>
                      <w:r w:rsidRPr="00330432">
                        <w:rPr>
                          <w:rFonts w:ascii="Arial" w:hAnsi="Arial" w:cs="Arial"/>
                          <w:color w:val="333333"/>
                          <w:sz w:val="24"/>
                          <w:szCs w:val="24"/>
                          <w:shd w:val="clear" w:color="auto" w:fill="FFFFFF"/>
                        </w:rPr>
                        <w:t xml:space="preserve"> Ait from the Iberian Peninsula to southern France, which entailed an enormous economic loss</w:t>
                      </w:r>
                      <w:r>
                        <w:rPr>
                          <w:rFonts w:ascii="Arial" w:hAnsi="Arial" w:cs="Arial"/>
                          <w:color w:val="333333"/>
                          <w:sz w:val="24"/>
                          <w:szCs w:val="24"/>
                          <w:shd w:val="clear" w:color="auto" w:fill="FFFFFF"/>
                        </w:rPr>
                        <w:t>.</w:t>
                      </w:r>
                    </w:p>
                    <w:p w:rsidR="00330432" w:rsidRDefault="00330432" w:rsidP="00C346BC">
                      <w:pPr>
                        <w:spacing w:after="0"/>
                        <w:jc w:val="both"/>
                        <w:rPr>
                          <w:rFonts w:ascii="Arial" w:hAnsi="Arial" w:cs="Arial"/>
                          <w:color w:val="333333"/>
                          <w:sz w:val="24"/>
                          <w:szCs w:val="24"/>
                          <w:shd w:val="clear" w:color="auto" w:fill="FFFFFF"/>
                        </w:rPr>
                      </w:pPr>
                      <w:r w:rsidRPr="00330432">
                        <w:rPr>
                          <w:rFonts w:ascii="Arial" w:hAnsi="Arial" w:cs="Arial"/>
                          <w:color w:val="333333"/>
                          <w:sz w:val="24"/>
                          <w:szCs w:val="24"/>
                          <w:shd w:val="clear" w:color="auto" w:fill="FFFFFF"/>
                        </w:rPr>
                        <w:t>A second step was devoted to propose new scenarios for translocations in the future based on climate data and the fitness (measured as the volume/year as recorded in NFI).</w:t>
                      </w:r>
                    </w:p>
                    <w:p w:rsidR="00330432" w:rsidRDefault="00330432" w:rsidP="00C346BC">
                      <w:pPr>
                        <w:spacing w:after="0"/>
                        <w:jc w:val="both"/>
                        <w:rPr>
                          <w:rFonts w:ascii="Arial" w:hAnsi="Arial" w:cs="Arial"/>
                          <w:color w:val="333333"/>
                          <w:sz w:val="24"/>
                          <w:szCs w:val="24"/>
                          <w:shd w:val="clear" w:color="auto" w:fill="FFFFFF"/>
                        </w:rPr>
                      </w:pPr>
                      <w:r w:rsidRPr="00330432">
                        <w:rPr>
                          <w:rFonts w:ascii="Arial" w:hAnsi="Arial" w:cs="Arial"/>
                          <w:color w:val="333333"/>
                          <w:sz w:val="24"/>
                          <w:szCs w:val="24"/>
                          <w:shd w:val="clear" w:color="auto" w:fill="FFFFFF"/>
                        </w:rPr>
                        <w:t>Estimat</w:t>
                      </w:r>
                      <w:r>
                        <w:rPr>
                          <w:rFonts w:ascii="Arial" w:hAnsi="Arial" w:cs="Arial"/>
                          <w:color w:val="333333"/>
                          <w:sz w:val="24"/>
                          <w:szCs w:val="24"/>
                          <w:shd w:val="clear" w:color="auto" w:fill="FFFFFF"/>
                        </w:rPr>
                        <w:t>ion of</w:t>
                      </w:r>
                      <w:r w:rsidRPr="00330432">
                        <w:rPr>
                          <w:rFonts w:ascii="Arial" w:hAnsi="Arial" w:cs="Arial"/>
                          <w:color w:val="333333"/>
                          <w:sz w:val="24"/>
                          <w:szCs w:val="24"/>
                          <w:shd w:val="clear" w:color="auto" w:fill="FFFFFF"/>
                        </w:rPr>
                        <w:t xml:space="preserve"> the vulnerability of the native species in Western Europe including the sensitivity, the exposure and the adaptive capacity of the major tree species in ecological models for creating scenarios for current climatic conditions and future ones.</w:t>
                      </w:r>
                    </w:p>
                    <w:p w:rsidR="00C346BC" w:rsidRDefault="00C346BC" w:rsidP="00C346BC">
                      <w:pPr>
                        <w:spacing w:after="0"/>
                        <w:jc w:val="both"/>
                        <w:rPr>
                          <w:rFonts w:ascii="Arial" w:hAnsi="Arial" w:cs="Arial"/>
                          <w:color w:val="333333"/>
                          <w:sz w:val="24"/>
                          <w:szCs w:val="24"/>
                          <w:shd w:val="clear" w:color="auto" w:fill="FFFFFF"/>
                        </w:rPr>
                      </w:pPr>
                      <w:r w:rsidRPr="00C346BC">
                        <w:rPr>
                          <w:rFonts w:ascii="Arial" w:hAnsi="Arial" w:cs="Arial"/>
                          <w:color w:val="333333"/>
                          <w:sz w:val="24"/>
                          <w:szCs w:val="24"/>
                          <w:shd w:val="clear" w:color="auto" w:fill="FFFFFF"/>
                        </w:rPr>
                        <w:t>Development of a decision framework based on variations in tree fitness in relation with climate</w:t>
                      </w:r>
                      <w:r>
                        <w:rPr>
                          <w:rFonts w:ascii="Arial" w:hAnsi="Arial" w:cs="Arial"/>
                          <w:color w:val="333333"/>
                          <w:sz w:val="24"/>
                          <w:szCs w:val="24"/>
                          <w:shd w:val="clear" w:color="auto" w:fill="FFFFFF"/>
                        </w:rPr>
                        <w:t>.</w:t>
                      </w:r>
                    </w:p>
                    <w:p w:rsidR="00C346BC" w:rsidRPr="00330432" w:rsidRDefault="00C346BC" w:rsidP="00330432">
                      <w:pPr>
                        <w:jc w:val="both"/>
                        <w:rPr>
                          <w:rFonts w:ascii="Arial" w:hAnsi="Arial" w:cs="Arial"/>
                          <w:color w:val="333333"/>
                          <w:sz w:val="24"/>
                          <w:szCs w:val="24"/>
                          <w:shd w:val="clear" w:color="auto" w:fill="FFFFFF"/>
                        </w:rPr>
                      </w:pPr>
                    </w:p>
                  </w:txbxContent>
                </v:textbox>
              </v:shape>
            </w:pict>
          </mc:Fallback>
        </mc:AlternateContent>
      </w: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Pr="001E260D" w:rsidRDefault="00287B0A" w:rsidP="00177070">
      <w:pPr>
        <w:spacing w:after="0"/>
        <w:jc w:val="both"/>
        <w:rPr>
          <w:sz w:val="20"/>
          <w:szCs w:val="20"/>
          <w:lang w:val="en-IE"/>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035764" w:rsidRPr="00FC0BD0" w:rsidRDefault="00035764" w:rsidP="00035764">
      <w:pPr>
        <w:rPr>
          <w:rFonts w:ascii="Arial" w:hAnsi="Arial" w:cs="Arial"/>
          <w:b/>
          <w:sz w:val="24"/>
          <w:szCs w:val="24"/>
        </w:rPr>
      </w:pPr>
    </w:p>
    <w:p w:rsidR="00287B0A" w:rsidRPr="00035764" w:rsidRDefault="00287B0A" w:rsidP="00177070">
      <w:pPr>
        <w:spacing w:after="0"/>
        <w:jc w:val="both"/>
        <w:rPr>
          <w:sz w:val="20"/>
          <w:szCs w:val="20"/>
        </w:rPr>
      </w:pPr>
    </w:p>
    <w:p w:rsidR="00035764" w:rsidRDefault="00035764" w:rsidP="00177070">
      <w:pPr>
        <w:spacing w:after="0"/>
        <w:jc w:val="both"/>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Default="00035764" w:rsidP="00035764">
      <w:pPr>
        <w:rPr>
          <w:sz w:val="20"/>
          <w:szCs w:val="20"/>
          <w:lang w:val="en-US"/>
        </w:rPr>
      </w:pPr>
    </w:p>
    <w:p w:rsidR="00287B0A" w:rsidRDefault="00287B0A" w:rsidP="00035764">
      <w:pPr>
        <w:rPr>
          <w:sz w:val="20"/>
          <w:szCs w:val="20"/>
          <w:lang w:val="en-US"/>
        </w:rPr>
      </w:pPr>
    </w:p>
    <w:p w:rsidR="001530D5" w:rsidRPr="00035764" w:rsidRDefault="001530D5" w:rsidP="00035764">
      <w:pPr>
        <w:rPr>
          <w:sz w:val="20"/>
          <w:szCs w:val="20"/>
          <w:lang w:val="en-US"/>
        </w:rPr>
      </w:pPr>
    </w:p>
    <w:sectPr w:rsidR="001530D5" w:rsidRPr="00035764" w:rsidSect="00185311">
      <w:pgSz w:w="11906" w:h="16838"/>
      <w:pgMar w:top="142"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6D4E"/>
    <w:multiLevelType w:val="hybridMultilevel"/>
    <w:tmpl w:val="49105A22"/>
    <w:lvl w:ilvl="0" w:tplc="60DEBAF6">
      <w:start w:val="1"/>
      <w:numFmt w:val="bullet"/>
      <w:lvlText w:val="•"/>
      <w:lvlJc w:val="left"/>
      <w:pPr>
        <w:tabs>
          <w:tab w:val="num" w:pos="720"/>
        </w:tabs>
        <w:ind w:left="720" w:hanging="360"/>
      </w:pPr>
      <w:rPr>
        <w:rFonts w:ascii="Times New Roman" w:hAnsi="Times New Roman" w:hint="default"/>
      </w:rPr>
    </w:lvl>
    <w:lvl w:ilvl="1" w:tplc="1D8C08EC" w:tentative="1">
      <w:start w:val="1"/>
      <w:numFmt w:val="bullet"/>
      <w:lvlText w:val="•"/>
      <w:lvlJc w:val="left"/>
      <w:pPr>
        <w:tabs>
          <w:tab w:val="num" w:pos="1440"/>
        </w:tabs>
        <w:ind w:left="1440" w:hanging="360"/>
      </w:pPr>
      <w:rPr>
        <w:rFonts w:ascii="Times New Roman" w:hAnsi="Times New Roman" w:hint="default"/>
      </w:rPr>
    </w:lvl>
    <w:lvl w:ilvl="2" w:tplc="AEBCFEAA" w:tentative="1">
      <w:start w:val="1"/>
      <w:numFmt w:val="bullet"/>
      <w:lvlText w:val="•"/>
      <w:lvlJc w:val="left"/>
      <w:pPr>
        <w:tabs>
          <w:tab w:val="num" w:pos="2160"/>
        </w:tabs>
        <w:ind w:left="2160" w:hanging="360"/>
      </w:pPr>
      <w:rPr>
        <w:rFonts w:ascii="Times New Roman" w:hAnsi="Times New Roman" w:hint="default"/>
      </w:rPr>
    </w:lvl>
    <w:lvl w:ilvl="3" w:tplc="6EE6E5BA" w:tentative="1">
      <w:start w:val="1"/>
      <w:numFmt w:val="bullet"/>
      <w:lvlText w:val="•"/>
      <w:lvlJc w:val="left"/>
      <w:pPr>
        <w:tabs>
          <w:tab w:val="num" w:pos="2880"/>
        </w:tabs>
        <w:ind w:left="2880" w:hanging="360"/>
      </w:pPr>
      <w:rPr>
        <w:rFonts w:ascii="Times New Roman" w:hAnsi="Times New Roman" w:hint="default"/>
      </w:rPr>
    </w:lvl>
    <w:lvl w:ilvl="4" w:tplc="9F5C05AE" w:tentative="1">
      <w:start w:val="1"/>
      <w:numFmt w:val="bullet"/>
      <w:lvlText w:val="•"/>
      <w:lvlJc w:val="left"/>
      <w:pPr>
        <w:tabs>
          <w:tab w:val="num" w:pos="3600"/>
        </w:tabs>
        <w:ind w:left="3600" w:hanging="360"/>
      </w:pPr>
      <w:rPr>
        <w:rFonts w:ascii="Times New Roman" w:hAnsi="Times New Roman" w:hint="default"/>
      </w:rPr>
    </w:lvl>
    <w:lvl w:ilvl="5" w:tplc="2BD4B222" w:tentative="1">
      <w:start w:val="1"/>
      <w:numFmt w:val="bullet"/>
      <w:lvlText w:val="•"/>
      <w:lvlJc w:val="left"/>
      <w:pPr>
        <w:tabs>
          <w:tab w:val="num" w:pos="4320"/>
        </w:tabs>
        <w:ind w:left="4320" w:hanging="360"/>
      </w:pPr>
      <w:rPr>
        <w:rFonts w:ascii="Times New Roman" w:hAnsi="Times New Roman" w:hint="default"/>
      </w:rPr>
    </w:lvl>
    <w:lvl w:ilvl="6" w:tplc="33387B48" w:tentative="1">
      <w:start w:val="1"/>
      <w:numFmt w:val="bullet"/>
      <w:lvlText w:val="•"/>
      <w:lvlJc w:val="left"/>
      <w:pPr>
        <w:tabs>
          <w:tab w:val="num" w:pos="5040"/>
        </w:tabs>
        <w:ind w:left="5040" w:hanging="360"/>
      </w:pPr>
      <w:rPr>
        <w:rFonts w:ascii="Times New Roman" w:hAnsi="Times New Roman" w:hint="default"/>
      </w:rPr>
    </w:lvl>
    <w:lvl w:ilvl="7" w:tplc="1B0E387C" w:tentative="1">
      <w:start w:val="1"/>
      <w:numFmt w:val="bullet"/>
      <w:lvlText w:val="•"/>
      <w:lvlJc w:val="left"/>
      <w:pPr>
        <w:tabs>
          <w:tab w:val="num" w:pos="5760"/>
        </w:tabs>
        <w:ind w:left="5760" w:hanging="360"/>
      </w:pPr>
      <w:rPr>
        <w:rFonts w:ascii="Times New Roman" w:hAnsi="Times New Roman" w:hint="default"/>
      </w:rPr>
    </w:lvl>
    <w:lvl w:ilvl="8" w:tplc="3566F040" w:tentative="1">
      <w:start w:val="1"/>
      <w:numFmt w:val="bullet"/>
      <w:lvlText w:val="•"/>
      <w:lvlJc w:val="left"/>
      <w:pPr>
        <w:tabs>
          <w:tab w:val="num" w:pos="6480"/>
        </w:tabs>
        <w:ind w:left="6480" w:hanging="360"/>
      </w:pPr>
      <w:rPr>
        <w:rFonts w:ascii="Times New Roman" w:hAnsi="Times New Roman" w:hint="default"/>
      </w:rPr>
    </w:lvl>
  </w:abstractNum>
  <w:abstractNum w:abstractNumId="1">
    <w:nsid w:val="32A64FA6"/>
    <w:multiLevelType w:val="hybridMultilevel"/>
    <w:tmpl w:val="C0285666"/>
    <w:lvl w:ilvl="0" w:tplc="11182B52">
      <w:start w:val="1"/>
      <w:numFmt w:val="bullet"/>
      <w:lvlText w:val="•"/>
      <w:lvlJc w:val="left"/>
      <w:pPr>
        <w:tabs>
          <w:tab w:val="num" w:pos="720"/>
        </w:tabs>
        <w:ind w:left="720" w:hanging="360"/>
      </w:pPr>
      <w:rPr>
        <w:rFonts w:ascii="Times New Roman" w:hAnsi="Times New Roman" w:hint="default"/>
      </w:rPr>
    </w:lvl>
    <w:lvl w:ilvl="1" w:tplc="7168FBCA" w:tentative="1">
      <w:start w:val="1"/>
      <w:numFmt w:val="bullet"/>
      <w:lvlText w:val="•"/>
      <w:lvlJc w:val="left"/>
      <w:pPr>
        <w:tabs>
          <w:tab w:val="num" w:pos="1440"/>
        </w:tabs>
        <w:ind w:left="1440" w:hanging="360"/>
      </w:pPr>
      <w:rPr>
        <w:rFonts w:ascii="Times New Roman" w:hAnsi="Times New Roman" w:hint="default"/>
      </w:rPr>
    </w:lvl>
    <w:lvl w:ilvl="2" w:tplc="099E39D0" w:tentative="1">
      <w:start w:val="1"/>
      <w:numFmt w:val="bullet"/>
      <w:lvlText w:val="•"/>
      <w:lvlJc w:val="left"/>
      <w:pPr>
        <w:tabs>
          <w:tab w:val="num" w:pos="2160"/>
        </w:tabs>
        <w:ind w:left="2160" w:hanging="360"/>
      </w:pPr>
      <w:rPr>
        <w:rFonts w:ascii="Times New Roman" w:hAnsi="Times New Roman" w:hint="default"/>
      </w:rPr>
    </w:lvl>
    <w:lvl w:ilvl="3" w:tplc="5BF89568" w:tentative="1">
      <w:start w:val="1"/>
      <w:numFmt w:val="bullet"/>
      <w:lvlText w:val="•"/>
      <w:lvlJc w:val="left"/>
      <w:pPr>
        <w:tabs>
          <w:tab w:val="num" w:pos="2880"/>
        </w:tabs>
        <w:ind w:left="2880" w:hanging="360"/>
      </w:pPr>
      <w:rPr>
        <w:rFonts w:ascii="Times New Roman" w:hAnsi="Times New Roman" w:hint="default"/>
      </w:rPr>
    </w:lvl>
    <w:lvl w:ilvl="4" w:tplc="5270EE02" w:tentative="1">
      <w:start w:val="1"/>
      <w:numFmt w:val="bullet"/>
      <w:lvlText w:val="•"/>
      <w:lvlJc w:val="left"/>
      <w:pPr>
        <w:tabs>
          <w:tab w:val="num" w:pos="3600"/>
        </w:tabs>
        <w:ind w:left="3600" w:hanging="360"/>
      </w:pPr>
      <w:rPr>
        <w:rFonts w:ascii="Times New Roman" w:hAnsi="Times New Roman" w:hint="default"/>
      </w:rPr>
    </w:lvl>
    <w:lvl w:ilvl="5" w:tplc="53ECEE60" w:tentative="1">
      <w:start w:val="1"/>
      <w:numFmt w:val="bullet"/>
      <w:lvlText w:val="•"/>
      <w:lvlJc w:val="left"/>
      <w:pPr>
        <w:tabs>
          <w:tab w:val="num" w:pos="4320"/>
        </w:tabs>
        <w:ind w:left="4320" w:hanging="360"/>
      </w:pPr>
      <w:rPr>
        <w:rFonts w:ascii="Times New Roman" w:hAnsi="Times New Roman" w:hint="default"/>
      </w:rPr>
    </w:lvl>
    <w:lvl w:ilvl="6" w:tplc="9328D508" w:tentative="1">
      <w:start w:val="1"/>
      <w:numFmt w:val="bullet"/>
      <w:lvlText w:val="•"/>
      <w:lvlJc w:val="left"/>
      <w:pPr>
        <w:tabs>
          <w:tab w:val="num" w:pos="5040"/>
        </w:tabs>
        <w:ind w:left="5040" w:hanging="360"/>
      </w:pPr>
      <w:rPr>
        <w:rFonts w:ascii="Times New Roman" w:hAnsi="Times New Roman" w:hint="default"/>
      </w:rPr>
    </w:lvl>
    <w:lvl w:ilvl="7" w:tplc="302EBEBC" w:tentative="1">
      <w:start w:val="1"/>
      <w:numFmt w:val="bullet"/>
      <w:lvlText w:val="•"/>
      <w:lvlJc w:val="left"/>
      <w:pPr>
        <w:tabs>
          <w:tab w:val="num" w:pos="5760"/>
        </w:tabs>
        <w:ind w:left="5760" w:hanging="360"/>
      </w:pPr>
      <w:rPr>
        <w:rFonts w:ascii="Times New Roman" w:hAnsi="Times New Roman" w:hint="default"/>
      </w:rPr>
    </w:lvl>
    <w:lvl w:ilvl="8" w:tplc="A22AC2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64612485"/>
    <w:multiLevelType w:val="hybridMultilevel"/>
    <w:tmpl w:val="98D6B21A"/>
    <w:lvl w:ilvl="0" w:tplc="877C31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EE5E2F"/>
    <w:multiLevelType w:val="hybridMultilevel"/>
    <w:tmpl w:val="F9A26DAC"/>
    <w:lvl w:ilvl="0" w:tplc="BFA01422">
      <w:start w:val="1"/>
      <w:numFmt w:val="bullet"/>
      <w:lvlText w:val="•"/>
      <w:lvlJc w:val="left"/>
      <w:pPr>
        <w:tabs>
          <w:tab w:val="num" w:pos="720"/>
        </w:tabs>
        <w:ind w:left="720" w:hanging="360"/>
      </w:pPr>
      <w:rPr>
        <w:rFonts w:ascii="Times New Roman" w:hAnsi="Times New Roman" w:hint="default"/>
      </w:rPr>
    </w:lvl>
    <w:lvl w:ilvl="1" w:tplc="9C98FCB4" w:tentative="1">
      <w:start w:val="1"/>
      <w:numFmt w:val="bullet"/>
      <w:lvlText w:val="•"/>
      <w:lvlJc w:val="left"/>
      <w:pPr>
        <w:tabs>
          <w:tab w:val="num" w:pos="1440"/>
        </w:tabs>
        <w:ind w:left="1440" w:hanging="360"/>
      </w:pPr>
      <w:rPr>
        <w:rFonts w:ascii="Times New Roman" w:hAnsi="Times New Roman" w:hint="default"/>
      </w:rPr>
    </w:lvl>
    <w:lvl w:ilvl="2" w:tplc="135870A2" w:tentative="1">
      <w:start w:val="1"/>
      <w:numFmt w:val="bullet"/>
      <w:lvlText w:val="•"/>
      <w:lvlJc w:val="left"/>
      <w:pPr>
        <w:tabs>
          <w:tab w:val="num" w:pos="2160"/>
        </w:tabs>
        <w:ind w:left="2160" w:hanging="360"/>
      </w:pPr>
      <w:rPr>
        <w:rFonts w:ascii="Times New Roman" w:hAnsi="Times New Roman" w:hint="default"/>
      </w:rPr>
    </w:lvl>
    <w:lvl w:ilvl="3" w:tplc="52FC1268" w:tentative="1">
      <w:start w:val="1"/>
      <w:numFmt w:val="bullet"/>
      <w:lvlText w:val="•"/>
      <w:lvlJc w:val="left"/>
      <w:pPr>
        <w:tabs>
          <w:tab w:val="num" w:pos="2880"/>
        </w:tabs>
        <w:ind w:left="2880" w:hanging="360"/>
      </w:pPr>
      <w:rPr>
        <w:rFonts w:ascii="Times New Roman" w:hAnsi="Times New Roman" w:hint="default"/>
      </w:rPr>
    </w:lvl>
    <w:lvl w:ilvl="4" w:tplc="6E80AB2A" w:tentative="1">
      <w:start w:val="1"/>
      <w:numFmt w:val="bullet"/>
      <w:lvlText w:val="•"/>
      <w:lvlJc w:val="left"/>
      <w:pPr>
        <w:tabs>
          <w:tab w:val="num" w:pos="3600"/>
        </w:tabs>
        <w:ind w:left="3600" w:hanging="360"/>
      </w:pPr>
      <w:rPr>
        <w:rFonts w:ascii="Times New Roman" w:hAnsi="Times New Roman" w:hint="default"/>
      </w:rPr>
    </w:lvl>
    <w:lvl w:ilvl="5" w:tplc="185C0060" w:tentative="1">
      <w:start w:val="1"/>
      <w:numFmt w:val="bullet"/>
      <w:lvlText w:val="•"/>
      <w:lvlJc w:val="left"/>
      <w:pPr>
        <w:tabs>
          <w:tab w:val="num" w:pos="4320"/>
        </w:tabs>
        <w:ind w:left="4320" w:hanging="360"/>
      </w:pPr>
      <w:rPr>
        <w:rFonts w:ascii="Times New Roman" w:hAnsi="Times New Roman" w:hint="default"/>
      </w:rPr>
    </w:lvl>
    <w:lvl w:ilvl="6" w:tplc="D72EAD44" w:tentative="1">
      <w:start w:val="1"/>
      <w:numFmt w:val="bullet"/>
      <w:lvlText w:val="•"/>
      <w:lvlJc w:val="left"/>
      <w:pPr>
        <w:tabs>
          <w:tab w:val="num" w:pos="5040"/>
        </w:tabs>
        <w:ind w:left="5040" w:hanging="360"/>
      </w:pPr>
      <w:rPr>
        <w:rFonts w:ascii="Times New Roman" w:hAnsi="Times New Roman" w:hint="default"/>
      </w:rPr>
    </w:lvl>
    <w:lvl w:ilvl="7" w:tplc="AD32C5FE" w:tentative="1">
      <w:start w:val="1"/>
      <w:numFmt w:val="bullet"/>
      <w:lvlText w:val="•"/>
      <w:lvlJc w:val="left"/>
      <w:pPr>
        <w:tabs>
          <w:tab w:val="num" w:pos="5760"/>
        </w:tabs>
        <w:ind w:left="5760" w:hanging="360"/>
      </w:pPr>
      <w:rPr>
        <w:rFonts w:ascii="Times New Roman" w:hAnsi="Times New Roman" w:hint="default"/>
      </w:rPr>
    </w:lvl>
    <w:lvl w:ilvl="8" w:tplc="59D0E4C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96A16"/>
    <w:rsid w:val="00011FC2"/>
    <w:rsid w:val="00014FBB"/>
    <w:rsid w:val="000305BA"/>
    <w:rsid w:val="00035764"/>
    <w:rsid w:val="00084BD4"/>
    <w:rsid w:val="000B5A01"/>
    <w:rsid w:val="000C0719"/>
    <w:rsid w:val="00103D3D"/>
    <w:rsid w:val="00136ACE"/>
    <w:rsid w:val="001530D5"/>
    <w:rsid w:val="00164C40"/>
    <w:rsid w:val="001727C6"/>
    <w:rsid w:val="00177070"/>
    <w:rsid w:val="00185311"/>
    <w:rsid w:val="00185BAA"/>
    <w:rsid w:val="00187FD7"/>
    <w:rsid w:val="001A7DB0"/>
    <w:rsid w:val="001E260D"/>
    <w:rsid w:val="002010CC"/>
    <w:rsid w:val="00206059"/>
    <w:rsid w:val="00233883"/>
    <w:rsid w:val="00287B0A"/>
    <w:rsid w:val="002F05D2"/>
    <w:rsid w:val="00300F3A"/>
    <w:rsid w:val="00330432"/>
    <w:rsid w:val="003341E3"/>
    <w:rsid w:val="00393FA3"/>
    <w:rsid w:val="003B2279"/>
    <w:rsid w:val="003B4997"/>
    <w:rsid w:val="003B4AA0"/>
    <w:rsid w:val="003D2536"/>
    <w:rsid w:val="003D29FF"/>
    <w:rsid w:val="003E67F9"/>
    <w:rsid w:val="00432234"/>
    <w:rsid w:val="00441182"/>
    <w:rsid w:val="00444394"/>
    <w:rsid w:val="00446EED"/>
    <w:rsid w:val="004564F0"/>
    <w:rsid w:val="00465CDB"/>
    <w:rsid w:val="004B3212"/>
    <w:rsid w:val="004C3954"/>
    <w:rsid w:val="004D14E3"/>
    <w:rsid w:val="00500440"/>
    <w:rsid w:val="00500EE5"/>
    <w:rsid w:val="005069B4"/>
    <w:rsid w:val="0054317B"/>
    <w:rsid w:val="005469A8"/>
    <w:rsid w:val="005727E0"/>
    <w:rsid w:val="00581DDA"/>
    <w:rsid w:val="00584C56"/>
    <w:rsid w:val="005A154C"/>
    <w:rsid w:val="005C0E5A"/>
    <w:rsid w:val="005E6E95"/>
    <w:rsid w:val="00632ED6"/>
    <w:rsid w:val="00676288"/>
    <w:rsid w:val="00677C05"/>
    <w:rsid w:val="006A52C9"/>
    <w:rsid w:val="006A58E5"/>
    <w:rsid w:val="006A7DB3"/>
    <w:rsid w:val="006E5C5D"/>
    <w:rsid w:val="006E7623"/>
    <w:rsid w:val="006F1080"/>
    <w:rsid w:val="0071145C"/>
    <w:rsid w:val="00712BB5"/>
    <w:rsid w:val="00735B26"/>
    <w:rsid w:val="00741FD9"/>
    <w:rsid w:val="007663B6"/>
    <w:rsid w:val="007773A3"/>
    <w:rsid w:val="00784290"/>
    <w:rsid w:val="00785A0C"/>
    <w:rsid w:val="007C451E"/>
    <w:rsid w:val="00850DDA"/>
    <w:rsid w:val="00851226"/>
    <w:rsid w:val="008622F4"/>
    <w:rsid w:val="00871215"/>
    <w:rsid w:val="00882525"/>
    <w:rsid w:val="00884710"/>
    <w:rsid w:val="008B112A"/>
    <w:rsid w:val="008F27E0"/>
    <w:rsid w:val="009143FA"/>
    <w:rsid w:val="00922F77"/>
    <w:rsid w:val="00940D48"/>
    <w:rsid w:val="009938F3"/>
    <w:rsid w:val="009F2C7F"/>
    <w:rsid w:val="00A10872"/>
    <w:rsid w:val="00A22FCE"/>
    <w:rsid w:val="00A24C08"/>
    <w:rsid w:val="00A356D9"/>
    <w:rsid w:val="00A534A5"/>
    <w:rsid w:val="00AB760F"/>
    <w:rsid w:val="00AD5ADF"/>
    <w:rsid w:val="00AE0F3F"/>
    <w:rsid w:val="00AE40E0"/>
    <w:rsid w:val="00AF562F"/>
    <w:rsid w:val="00B23D0F"/>
    <w:rsid w:val="00B44717"/>
    <w:rsid w:val="00B55949"/>
    <w:rsid w:val="00B96A16"/>
    <w:rsid w:val="00BD7B58"/>
    <w:rsid w:val="00BF7736"/>
    <w:rsid w:val="00C242F3"/>
    <w:rsid w:val="00C346BC"/>
    <w:rsid w:val="00C626C2"/>
    <w:rsid w:val="00D01E90"/>
    <w:rsid w:val="00D4331D"/>
    <w:rsid w:val="00D61F8C"/>
    <w:rsid w:val="00D6446F"/>
    <w:rsid w:val="00DC0C60"/>
    <w:rsid w:val="00DF6E39"/>
    <w:rsid w:val="00E73EC4"/>
    <w:rsid w:val="00EB7EB1"/>
    <w:rsid w:val="00EC5284"/>
    <w:rsid w:val="00EE0254"/>
    <w:rsid w:val="00EE5FD1"/>
    <w:rsid w:val="00F36FC1"/>
    <w:rsid w:val="00F735D4"/>
    <w:rsid w:val="00FC0BD0"/>
    <w:rsid w:val="00FC5686"/>
    <w:rsid w:val="00FD4D2C"/>
    <w:rsid w:val="00FE269B"/>
    <w:rsid w:val="00FE6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paragraph" w:styleId="Ttulo2">
    <w:name w:val="heading 2"/>
    <w:basedOn w:val="Normal"/>
    <w:next w:val="Normal"/>
    <w:link w:val="Ttulo2Car"/>
    <w:uiPriority w:val="9"/>
    <w:semiHidden/>
    <w:unhideWhenUsed/>
    <w:qFormat/>
    <w:rsid w:val="00677C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 w:type="character" w:customStyle="1" w:styleId="Ttulo2Car">
    <w:name w:val="Título 2 Car"/>
    <w:basedOn w:val="Fuentedeprrafopredeter"/>
    <w:link w:val="Ttulo2"/>
    <w:uiPriority w:val="9"/>
    <w:semiHidden/>
    <w:rsid w:val="00677C05"/>
    <w:rPr>
      <w:rFonts w:asciiTheme="majorHAnsi" w:eastAsiaTheme="majorEastAsia" w:hAnsiTheme="majorHAnsi" w:cstheme="majorBidi"/>
      <w:b/>
      <w:bCs/>
      <w:color w:val="4F81BD" w:themeColor="accent1"/>
      <w:sz w:val="26"/>
      <w:szCs w:val="26"/>
    </w:rPr>
  </w:style>
  <w:style w:type="paragraph" w:customStyle="1" w:styleId="Default">
    <w:name w:val="Default"/>
    <w:rsid w:val="00FD4D2C"/>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paragraph" w:styleId="Ttulo2">
    <w:name w:val="heading 2"/>
    <w:basedOn w:val="Normal"/>
    <w:next w:val="Normal"/>
    <w:link w:val="Ttulo2Car"/>
    <w:uiPriority w:val="9"/>
    <w:semiHidden/>
    <w:unhideWhenUsed/>
    <w:qFormat/>
    <w:rsid w:val="00677C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 w:type="character" w:customStyle="1" w:styleId="Ttulo2Car">
    <w:name w:val="Título 2 Car"/>
    <w:basedOn w:val="Fuentedeprrafopredeter"/>
    <w:link w:val="Ttulo2"/>
    <w:uiPriority w:val="9"/>
    <w:semiHidden/>
    <w:rsid w:val="00677C05"/>
    <w:rPr>
      <w:rFonts w:asciiTheme="majorHAnsi" w:eastAsiaTheme="majorEastAsia" w:hAnsiTheme="majorHAnsi" w:cstheme="majorBidi"/>
      <w:b/>
      <w:bCs/>
      <w:color w:val="4F81BD" w:themeColor="accent1"/>
      <w:sz w:val="26"/>
      <w:szCs w:val="26"/>
    </w:rPr>
  </w:style>
  <w:style w:type="paragraph" w:customStyle="1" w:styleId="Default">
    <w:name w:val="Default"/>
    <w:rsid w:val="00FD4D2C"/>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22718">
      <w:bodyDiv w:val="1"/>
      <w:marLeft w:val="0"/>
      <w:marRight w:val="0"/>
      <w:marTop w:val="0"/>
      <w:marBottom w:val="0"/>
      <w:divBdr>
        <w:top w:val="none" w:sz="0" w:space="0" w:color="auto"/>
        <w:left w:val="none" w:sz="0" w:space="0" w:color="auto"/>
        <w:bottom w:val="none" w:sz="0" w:space="0" w:color="auto"/>
        <w:right w:val="none" w:sz="0" w:space="0" w:color="auto"/>
      </w:divBdr>
      <w:divsChild>
        <w:div w:id="1943032829">
          <w:marLeft w:val="547"/>
          <w:marRight w:val="0"/>
          <w:marTop w:val="0"/>
          <w:marBottom w:val="0"/>
          <w:divBdr>
            <w:top w:val="none" w:sz="0" w:space="0" w:color="auto"/>
            <w:left w:val="none" w:sz="0" w:space="0" w:color="auto"/>
            <w:bottom w:val="none" w:sz="0" w:space="0" w:color="auto"/>
            <w:right w:val="none" w:sz="0" w:space="0" w:color="auto"/>
          </w:divBdr>
        </w:div>
      </w:divsChild>
    </w:div>
    <w:div w:id="748355595">
      <w:bodyDiv w:val="1"/>
      <w:marLeft w:val="0"/>
      <w:marRight w:val="0"/>
      <w:marTop w:val="0"/>
      <w:marBottom w:val="0"/>
      <w:divBdr>
        <w:top w:val="none" w:sz="0" w:space="0" w:color="auto"/>
        <w:left w:val="none" w:sz="0" w:space="0" w:color="auto"/>
        <w:bottom w:val="none" w:sz="0" w:space="0" w:color="auto"/>
        <w:right w:val="none" w:sz="0" w:space="0" w:color="auto"/>
      </w:divBdr>
    </w:div>
    <w:div w:id="1184974673">
      <w:bodyDiv w:val="1"/>
      <w:marLeft w:val="0"/>
      <w:marRight w:val="0"/>
      <w:marTop w:val="0"/>
      <w:marBottom w:val="0"/>
      <w:divBdr>
        <w:top w:val="none" w:sz="0" w:space="0" w:color="auto"/>
        <w:left w:val="none" w:sz="0" w:space="0" w:color="auto"/>
        <w:bottom w:val="none" w:sz="0" w:space="0" w:color="auto"/>
        <w:right w:val="none" w:sz="0" w:space="0" w:color="auto"/>
      </w:divBdr>
    </w:div>
    <w:div w:id="1186677594">
      <w:bodyDiv w:val="1"/>
      <w:marLeft w:val="0"/>
      <w:marRight w:val="0"/>
      <w:marTop w:val="0"/>
      <w:marBottom w:val="0"/>
      <w:divBdr>
        <w:top w:val="none" w:sz="0" w:space="0" w:color="auto"/>
        <w:left w:val="none" w:sz="0" w:space="0" w:color="auto"/>
        <w:bottom w:val="none" w:sz="0" w:space="0" w:color="auto"/>
        <w:right w:val="none" w:sz="0" w:space="0" w:color="auto"/>
      </w:divBdr>
    </w:div>
    <w:div w:id="1735930282">
      <w:bodyDiv w:val="1"/>
      <w:marLeft w:val="0"/>
      <w:marRight w:val="0"/>
      <w:marTop w:val="0"/>
      <w:marBottom w:val="0"/>
      <w:divBdr>
        <w:top w:val="none" w:sz="0" w:space="0" w:color="auto"/>
        <w:left w:val="none" w:sz="0" w:space="0" w:color="auto"/>
        <w:bottom w:val="none" w:sz="0" w:space="0" w:color="auto"/>
        <w:right w:val="none" w:sz="0" w:space="0" w:color="auto"/>
      </w:divBdr>
      <w:divsChild>
        <w:div w:id="1865434313">
          <w:marLeft w:val="547"/>
          <w:marRight w:val="0"/>
          <w:marTop w:val="0"/>
          <w:marBottom w:val="0"/>
          <w:divBdr>
            <w:top w:val="none" w:sz="0" w:space="0" w:color="auto"/>
            <w:left w:val="none" w:sz="0" w:space="0" w:color="auto"/>
            <w:bottom w:val="none" w:sz="0" w:space="0" w:color="auto"/>
            <w:right w:val="none" w:sz="0" w:space="0" w:color="auto"/>
          </w:divBdr>
        </w:div>
        <w:div w:id="1240558119">
          <w:marLeft w:val="547"/>
          <w:marRight w:val="0"/>
          <w:marTop w:val="0"/>
          <w:marBottom w:val="0"/>
          <w:divBdr>
            <w:top w:val="none" w:sz="0" w:space="0" w:color="auto"/>
            <w:left w:val="none" w:sz="0" w:space="0" w:color="auto"/>
            <w:bottom w:val="none" w:sz="0" w:space="0" w:color="auto"/>
            <w:right w:val="none" w:sz="0" w:space="0" w:color="auto"/>
          </w:divBdr>
        </w:div>
        <w:div w:id="1857036053">
          <w:marLeft w:val="547"/>
          <w:marRight w:val="0"/>
          <w:marTop w:val="0"/>
          <w:marBottom w:val="0"/>
          <w:divBdr>
            <w:top w:val="none" w:sz="0" w:space="0" w:color="auto"/>
            <w:left w:val="none" w:sz="0" w:space="0" w:color="auto"/>
            <w:bottom w:val="none" w:sz="0" w:space="0" w:color="auto"/>
            <w:right w:val="none" w:sz="0" w:space="0" w:color="auto"/>
          </w:divBdr>
        </w:div>
        <w:div w:id="553739944">
          <w:marLeft w:val="547"/>
          <w:marRight w:val="0"/>
          <w:marTop w:val="0"/>
          <w:marBottom w:val="0"/>
          <w:divBdr>
            <w:top w:val="none" w:sz="0" w:space="0" w:color="auto"/>
            <w:left w:val="none" w:sz="0" w:space="0" w:color="auto"/>
            <w:bottom w:val="none" w:sz="0" w:space="0" w:color="auto"/>
            <w:right w:val="none" w:sz="0" w:space="0" w:color="auto"/>
          </w:divBdr>
        </w:div>
      </w:divsChild>
    </w:div>
    <w:div w:id="1896433344">
      <w:bodyDiv w:val="1"/>
      <w:marLeft w:val="0"/>
      <w:marRight w:val="0"/>
      <w:marTop w:val="0"/>
      <w:marBottom w:val="0"/>
      <w:divBdr>
        <w:top w:val="none" w:sz="0" w:space="0" w:color="auto"/>
        <w:left w:val="none" w:sz="0" w:space="0" w:color="auto"/>
        <w:bottom w:val="none" w:sz="0" w:space="0" w:color="auto"/>
        <w:right w:val="none" w:sz="0" w:space="0" w:color="auto"/>
      </w:divBdr>
    </w:div>
    <w:div w:id="2123263646">
      <w:bodyDiv w:val="1"/>
      <w:marLeft w:val="0"/>
      <w:marRight w:val="0"/>
      <w:marTop w:val="0"/>
      <w:marBottom w:val="0"/>
      <w:divBdr>
        <w:top w:val="none" w:sz="0" w:space="0" w:color="auto"/>
        <w:left w:val="none" w:sz="0" w:space="0" w:color="auto"/>
        <w:bottom w:val="none" w:sz="0" w:space="0" w:color="auto"/>
        <w:right w:val="none" w:sz="0" w:space="0" w:color="auto"/>
      </w:divBdr>
      <w:divsChild>
        <w:div w:id="1896235176">
          <w:marLeft w:val="547"/>
          <w:marRight w:val="0"/>
          <w:marTop w:val="0"/>
          <w:marBottom w:val="0"/>
          <w:divBdr>
            <w:top w:val="none" w:sz="0" w:space="0" w:color="auto"/>
            <w:left w:val="none" w:sz="0" w:space="0" w:color="auto"/>
            <w:bottom w:val="none" w:sz="0" w:space="0" w:color="auto"/>
            <w:right w:val="none" w:sz="0" w:space="0" w:color="auto"/>
          </w:divBdr>
        </w:div>
        <w:div w:id="1928538845">
          <w:marLeft w:val="547"/>
          <w:marRight w:val="0"/>
          <w:marTop w:val="0"/>
          <w:marBottom w:val="0"/>
          <w:divBdr>
            <w:top w:val="none" w:sz="0" w:space="0" w:color="auto"/>
            <w:left w:val="none" w:sz="0" w:space="0" w:color="auto"/>
            <w:bottom w:val="none" w:sz="0" w:space="0" w:color="auto"/>
            <w:right w:val="none" w:sz="0" w:space="0" w:color="auto"/>
          </w:divBdr>
        </w:div>
        <w:div w:id="1438402200">
          <w:marLeft w:val="547"/>
          <w:marRight w:val="0"/>
          <w:marTop w:val="0"/>
          <w:marBottom w:val="0"/>
          <w:divBdr>
            <w:top w:val="none" w:sz="0" w:space="0" w:color="auto"/>
            <w:left w:val="none" w:sz="0" w:space="0" w:color="auto"/>
            <w:bottom w:val="none" w:sz="0" w:space="0" w:color="auto"/>
            <w:right w:val="none" w:sz="0" w:space="0" w:color="auto"/>
          </w:divBdr>
        </w:div>
        <w:div w:id="660162463">
          <w:marLeft w:val="547"/>
          <w:marRight w:val="0"/>
          <w:marTop w:val="0"/>
          <w:marBottom w:val="0"/>
          <w:divBdr>
            <w:top w:val="none" w:sz="0" w:space="0" w:color="auto"/>
            <w:left w:val="none" w:sz="0" w:space="0" w:color="auto"/>
            <w:bottom w:val="none" w:sz="0" w:space="0" w:color="auto"/>
            <w:right w:val="none" w:sz="0" w:space="0" w:color="auto"/>
          </w:divBdr>
        </w:div>
        <w:div w:id="973022489">
          <w:marLeft w:val="547"/>
          <w:marRight w:val="0"/>
          <w:marTop w:val="0"/>
          <w:marBottom w:val="0"/>
          <w:divBdr>
            <w:top w:val="none" w:sz="0" w:space="0" w:color="auto"/>
            <w:left w:val="none" w:sz="0" w:space="0" w:color="auto"/>
            <w:bottom w:val="none" w:sz="0" w:space="0" w:color="auto"/>
            <w:right w:val="none" w:sz="0" w:space="0" w:color="auto"/>
          </w:divBdr>
        </w:div>
        <w:div w:id="15673009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dis.europa.eu/project/rcn/107228/factsheet/en" TargetMode="External"/><Relationship Id="rId3" Type="http://schemas.openxmlformats.org/officeDocument/2006/relationships/styles" Target="styles.xml"/><Relationship Id="rId7" Type="http://schemas.openxmlformats.org/officeDocument/2006/relationships/hyperlink" Target="https://cordis.europa.eu/project/rcn/107228/factsheet/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1BC4-C16D-45AF-BE45-67C1D671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9</Words>
  <Characters>53</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pasquau</dc:creator>
  <cp:lastModifiedBy>Usuario de Windows</cp:lastModifiedBy>
  <cp:revision>5</cp:revision>
  <cp:lastPrinted>2019-10-29T08:57:00Z</cp:lastPrinted>
  <dcterms:created xsi:type="dcterms:W3CDTF">2019-06-27T05:59:00Z</dcterms:created>
  <dcterms:modified xsi:type="dcterms:W3CDTF">2019-11-21T07:01:00Z</dcterms:modified>
</cp:coreProperties>
</file>